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E79C54A" w14:textId="77777777" w:rsidR="003B3F7F" w:rsidRPr="00312B96" w:rsidRDefault="003B3F7F">
      <w:pPr>
        <w:jc w:val="center"/>
        <w:rPr>
          <w:b/>
          <w:bCs/>
          <w:i/>
          <w:iCs/>
          <w:color w:val="000000" w:themeColor="text1"/>
          <w:sz w:val="52"/>
          <w:szCs w:val="52"/>
        </w:rPr>
      </w:pPr>
      <w:r w:rsidRPr="00312B96">
        <w:rPr>
          <w:b/>
          <w:bCs/>
          <w:i/>
          <w:iCs/>
          <w:color w:val="000000" w:themeColor="text1"/>
          <w:sz w:val="52"/>
          <w:szCs w:val="52"/>
        </w:rPr>
        <w:t>Sandridge Parish Council</w:t>
      </w:r>
    </w:p>
    <w:p w14:paraId="60926F4A" w14:textId="7D9FFAA9" w:rsidR="003B3F7F" w:rsidRPr="00312B96" w:rsidRDefault="00986AE6">
      <w:pPr>
        <w:jc w:val="center"/>
        <w:rPr>
          <w:b/>
          <w:bCs/>
          <w:i/>
          <w:iCs/>
          <w:color w:val="000000" w:themeColor="text1"/>
          <w:sz w:val="32"/>
          <w:szCs w:val="32"/>
        </w:rPr>
      </w:pPr>
      <w:r w:rsidRPr="00312B96">
        <w:rPr>
          <w:b/>
          <w:bCs/>
          <w:i/>
          <w:iCs/>
          <w:noProof/>
          <w:color w:val="000000" w:themeColor="text1"/>
          <w:sz w:val="32"/>
          <w:szCs w:val="32"/>
        </w:rPr>
        <w:drawing>
          <wp:inline distT="0" distB="0" distL="0" distR="0" wp14:anchorId="7515FD09" wp14:editId="4A78213D">
            <wp:extent cx="8572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962025"/>
                    </a:xfrm>
                    <a:prstGeom prst="rect">
                      <a:avLst/>
                    </a:prstGeom>
                    <a:noFill/>
                    <a:ln>
                      <a:noFill/>
                    </a:ln>
                  </pic:spPr>
                </pic:pic>
              </a:graphicData>
            </a:graphic>
          </wp:inline>
        </w:drawing>
      </w:r>
    </w:p>
    <w:p w14:paraId="6CC447B1" w14:textId="77777777" w:rsidR="003B3F7F" w:rsidRPr="00312B96" w:rsidRDefault="00AB2E18" w:rsidP="00AB2E18">
      <w:pPr>
        <w:rPr>
          <w:rFonts w:ascii="Arial" w:hAnsi="Arial" w:cs="Arial"/>
          <w:color w:val="000000" w:themeColor="text1"/>
        </w:rPr>
      </w:pPr>
      <w:smartTag w:uri="urn:schemas-microsoft-com:office:smarttags" w:element="PersonName">
        <w:r w:rsidRPr="00312B96">
          <w:rPr>
            <w:rFonts w:ascii="Arial" w:hAnsi="Arial" w:cs="Arial"/>
            <w:color w:val="000000" w:themeColor="text1"/>
          </w:rPr>
          <w:t>S</w:t>
        </w:r>
        <w:r w:rsidR="003A7EAB" w:rsidRPr="00312B96">
          <w:rPr>
            <w:rFonts w:ascii="Arial" w:hAnsi="Arial" w:cs="Arial"/>
            <w:color w:val="000000" w:themeColor="text1"/>
          </w:rPr>
          <w:t>imon Thwaites</w:t>
        </w:r>
      </w:smartTag>
      <w:r w:rsidR="003B3F7F" w:rsidRPr="00312B96">
        <w:rPr>
          <w:rFonts w:ascii="Arial" w:hAnsi="Arial" w:cs="Arial"/>
          <w:color w:val="000000" w:themeColor="text1"/>
        </w:rPr>
        <w:tab/>
      </w:r>
      <w:r w:rsidR="003B3F7F" w:rsidRPr="00312B96">
        <w:rPr>
          <w:rFonts w:ascii="Arial" w:hAnsi="Arial" w:cs="Arial"/>
          <w:color w:val="000000" w:themeColor="text1"/>
        </w:rPr>
        <w:tab/>
      </w:r>
      <w:r w:rsidR="003B3F7F" w:rsidRPr="00312B96">
        <w:rPr>
          <w:rFonts w:ascii="Arial" w:hAnsi="Arial" w:cs="Arial"/>
          <w:color w:val="000000" w:themeColor="text1"/>
        </w:rPr>
        <w:tab/>
      </w:r>
      <w:r w:rsidRPr="00312B96">
        <w:rPr>
          <w:rFonts w:ascii="Arial" w:hAnsi="Arial" w:cs="Arial"/>
          <w:color w:val="000000" w:themeColor="text1"/>
        </w:rPr>
        <w:tab/>
      </w:r>
      <w:r w:rsidRPr="00312B96">
        <w:rPr>
          <w:rFonts w:ascii="Arial" w:hAnsi="Arial" w:cs="Arial"/>
          <w:color w:val="000000" w:themeColor="text1"/>
        </w:rPr>
        <w:tab/>
      </w:r>
      <w:r w:rsidRPr="00312B96">
        <w:rPr>
          <w:rFonts w:ascii="Arial" w:hAnsi="Arial" w:cs="Arial"/>
          <w:color w:val="000000" w:themeColor="text1"/>
        </w:rPr>
        <w:tab/>
      </w:r>
      <w:r w:rsidRPr="00312B96">
        <w:rPr>
          <w:rFonts w:ascii="Arial" w:hAnsi="Arial" w:cs="Arial"/>
          <w:color w:val="000000" w:themeColor="text1"/>
        </w:rPr>
        <w:tab/>
      </w:r>
      <w:r w:rsidR="003B3F7F" w:rsidRPr="00312B96">
        <w:rPr>
          <w:rFonts w:ascii="Arial" w:hAnsi="Arial" w:cs="Arial"/>
          <w:color w:val="000000" w:themeColor="text1"/>
        </w:rPr>
        <w:t>Marshalswick Community Centre,</w:t>
      </w:r>
    </w:p>
    <w:p w14:paraId="40FF3B06" w14:textId="77777777" w:rsidR="003B3F7F" w:rsidRPr="00312B96" w:rsidRDefault="003A7EAB">
      <w:pPr>
        <w:rPr>
          <w:rFonts w:ascii="Arial" w:hAnsi="Arial" w:cs="Arial"/>
          <w:color w:val="000000" w:themeColor="text1"/>
        </w:rPr>
      </w:pPr>
      <w:r w:rsidRPr="00312B96">
        <w:rPr>
          <w:rFonts w:ascii="Arial" w:hAnsi="Arial" w:cs="Arial"/>
          <w:color w:val="000000" w:themeColor="text1"/>
        </w:rPr>
        <w:t>Parish Clerk</w:t>
      </w:r>
      <w:r w:rsidRPr="00312B96">
        <w:rPr>
          <w:rFonts w:ascii="Arial" w:hAnsi="Arial" w:cs="Arial"/>
          <w:color w:val="000000" w:themeColor="text1"/>
        </w:rPr>
        <w:tab/>
      </w:r>
      <w:r w:rsidRPr="00312B96">
        <w:rPr>
          <w:rFonts w:ascii="Arial" w:hAnsi="Arial" w:cs="Arial"/>
          <w:color w:val="000000" w:themeColor="text1"/>
        </w:rPr>
        <w:tab/>
      </w:r>
      <w:r w:rsidR="00B46109" w:rsidRPr="00312B96">
        <w:rPr>
          <w:rFonts w:ascii="Arial" w:hAnsi="Arial" w:cs="Arial"/>
          <w:color w:val="000000" w:themeColor="text1"/>
        </w:rPr>
        <w:tab/>
      </w:r>
      <w:r w:rsidR="00B46109" w:rsidRPr="00312B96">
        <w:rPr>
          <w:rFonts w:ascii="Arial" w:hAnsi="Arial" w:cs="Arial"/>
          <w:color w:val="000000" w:themeColor="text1"/>
        </w:rPr>
        <w:tab/>
      </w:r>
      <w:r w:rsidR="00AB2E18" w:rsidRPr="00312B96">
        <w:rPr>
          <w:rFonts w:ascii="Arial" w:hAnsi="Arial" w:cs="Arial"/>
          <w:color w:val="000000" w:themeColor="text1"/>
        </w:rPr>
        <w:tab/>
      </w:r>
      <w:r w:rsidR="00AB2E18" w:rsidRPr="00312B96">
        <w:rPr>
          <w:rFonts w:ascii="Arial" w:hAnsi="Arial" w:cs="Arial"/>
          <w:color w:val="000000" w:themeColor="text1"/>
        </w:rPr>
        <w:tab/>
      </w:r>
      <w:r w:rsidR="00AB2E18" w:rsidRPr="00312B96">
        <w:rPr>
          <w:rFonts w:ascii="Arial" w:hAnsi="Arial" w:cs="Arial"/>
          <w:color w:val="000000" w:themeColor="text1"/>
        </w:rPr>
        <w:tab/>
      </w:r>
      <w:r w:rsidR="00AB2E18" w:rsidRPr="00312B96">
        <w:rPr>
          <w:rFonts w:ascii="Arial" w:hAnsi="Arial" w:cs="Arial"/>
          <w:color w:val="000000" w:themeColor="text1"/>
        </w:rPr>
        <w:tab/>
      </w:r>
      <w:r w:rsidR="003B3F7F" w:rsidRPr="00312B96">
        <w:rPr>
          <w:rFonts w:ascii="Arial" w:hAnsi="Arial" w:cs="Arial"/>
          <w:color w:val="000000" w:themeColor="text1"/>
        </w:rPr>
        <w:t xml:space="preserve">The Ridgeway, </w:t>
      </w:r>
      <w:r w:rsidR="00463578" w:rsidRPr="00312B96">
        <w:rPr>
          <w:rFonts w:ascii="Arial" w:hAnsi="Arial" w:cs="Arial"/>
          <w:color w:val="000000" w:themeColor="text1"/>
        </w:rPr>
        <w:t>St. Albans</w:t>
      </w:r>
      <w:r w:rsidR="003B3F7F" w:rsidRPr="00312B96">
        <w:rPr>
          <w:rFonts w:ascii="Arial" w:hAnsi="Arial" w:cs="Arial"/>
          <w:color w:val="000000" w:themeColor="text1"/>
        </w:rPr>
        <w:t xml:space="preserve">, </w:t>
      </w:r>
    </w:p>
    <w:p w14:paraId="1A883A69" w14:textId="77777777" w:rsidR="007F39D3" w:rsidRPr="00312B96" w:rsidRDefault="003B3F7F" w:rsidP="00B46109">
      <w:pPr>
        <w:rPr>
          <w:rFonts w:ascii="Arial" w:hAnsi="Arial" w:cs="Arial"/>
          <w:color w:val="000000" w:themeColor="text1"/>
        </w:rPr>
      </w:pPr>
      <w:r w:rsidRPr="00312B96">
        <w:rPr>
          <w:rFonts w:ascii="Arial" w:hAnsi="Arial" w:cs="Arial"/>
          <w:color w:val="000000" w:themeColor="text1"/>
        </w:rPr>
        <w:tab/>
      </w:r>
      <w:r w:rsidRPr="00312B96">
        <w:rPr>
          <w:rFonts w:ascii="Arial" w:hAnsi="Arial" w:cs="Arial"/>
          <w:color w:val="000000" w:themeColor="text1"/>
        </w:rPr>
        <w:tab/>
      </w:r>
      <w:r w:rsidRPr="00312B96">
        <w:rPr>
          <w:rFonts w:ascii="Arial" w:hAnsi="Arial" w:cs="Arial"/>
          <w:color w:val="000000" w:themeColor="text1"/>
        </w:rPr>
        <w:tab/>
      </w:r>
      <w:r w:rsidR="00CD5CD6" w:rsidRPr="00312B96">
        <w:rPr>
          <w:rFonts w:ascii="Arial" w:hAnsi="Arial" w:cs="Arial"/>
          <w:color w:val="000000" w:themeColor="text1"/>
        </w:rPr>
        <w:tab/>
      </w:r>
      <w:r w:rsidR="00CD5CD6" w:rsidRPr="00312B96">
        <w:rPr>
          <w:rFonts w:ascii="Arial" w:hAnsi="Arial" w:cs="Arial"/>
          <w:color w:val="000000" w:themeColor="text1"/>
        </w:rPr>
        <w:tab/>
      </w:r>
      <w:r w:rsidR="00AB2E18" w:rsidRPr="00312B96">
        <w:rPr>
          <w:rFonts w:ascii="Arial" w:hAnsi="Arial" w:cs="Arial"/>
          <w:color w:val="000000" w:themeColor="text1"/>
        </w:rPr>
        <w:tab/>
      </w:r>
      <w:r w:rsidR="00AB2E18" w:rsidRPr="00312B96">
        <w:rPr>
          <w:rFonts w:ascii="Arial" w:hAnsi="Arial" w:cs="Arial"/>
          <w:color w:val="000000" w:themeColor="text1"/>
        </w:rPr>
        <w:tab/>
      </w:r>
      <w:r w:rsidR="00AB2E18" w:rsidRPr="00312B96">
        <w:rPr>
          <w:rFonts w:ascii="Arial" w:hAnsi="Arial" w:cs="Arial"/>
          <w:color w:val="000000" w:themeColor="text1"/>
        </w:rPr>
        <w:tab/>
      </w:r>
      <w:r w:rsidR="00AB2E18" w:rsidRPr="00312B96">
        <w:rPr>
          <w:rFonts w:ascii="Arial" w:hAnsi="Arial" w:cs="Arial"/>
          <w:color w:val="000000" w:themeColor="text1"/>
        </w:rPr>
        <w:tab/>
      </w:r>
      <w:r w:rsidR="00CD5CD6" w:rsidRPr="00312B96">
        <w:rPr>
          <w:rFonts w:ascii="Arial" w:hAnsi="Arial" w:cs="Arial"/>
          <w:color w:val="000000" w:themeColor="text1"/>
        </w:rPr>
        <w:t>Herts, AL4 9TU</w:t>
      </w:r>
      <w:r w:rsidR="00CD5CD6" w:rsidRPr="00312B96">
        <w:rPr>
          <w:rFonts w:ascii="Arial" w:hAnsi="Arial" w:cs="Arial"/>
          <w:color w:val="000000" w:themeColor="text1"/>
        </w:rPr>
        <w:tab/>
      </w:r>
      <w:r w:rsidR="00CD5CD6" w:rsidRPr="00312B96">
        <w:rPr>
          <w:rFonts w:ascii="Arial" w:hAnsi="Arial" w:cs="Arial"/>
          <w:color w:val="000000" w:themeColor="text1"/>
        </w:rPr>
        <w:tab/>
      </w:r>
      <w:r w:rsidR="00CD5CD6" w:rsidRPr="00312B96">
        <w:rPr>
          <w:rFonts w:ascii="Arial" w:hAnsi="Arial" w:cs="Arial"/>
          <w:color w:val="000000" w:themeColor="text1"/>
        </w:rPr>
        <w:tab/>
      </w:r>
      <w:r w:rsidR="00CD5CD6" w:rsidRPr="00312B96">
        <w:rPr>
          <w:rFonts w:ascii="Arial" w:hAnsi="Arial" w:cs="Arial"/>
          <w:color w:val="000000" w:themeColor="text1"/>
        </w:rPr>
        <w:tab/>
      </w:r>
      <w:r w:rsidR="00CD5CD6" w:rsidRPr="00312B96">
        <w:rPr>
          <w:rFonts w:ascii="Arial" w:hAnsi="Arial" w:cs="Arial"/>
          <w:color w:val="000000" w:themeColor="text1"/>
        </w:rPr>
        <w:tab/>
      </w:r>
      <w:r w:rsidR="00CD5CD6" w:rsidRPr="00312B96">
        <w:rPr>
          <w:rFonts w:ascii="Arial" w:hAnsi="Arial" w:cs="Arial"/>
          <w:color w:val="000000" w:themeColor="text1"/>
        </w:rPr>
        <w:tab/>
      </w:r>
      <w:r w:rsidR="00CD5CD6" w:rsidRPr="00312B96">
        <w:rPr>
          <w:rFonts w:ascii="Arial" w:hAnsi="Arial" w:cs="Arial"/>
          <w:color w:val="000000" w:themeColor="text1"/>
        </w:rPr>
        <w:tab/>
      </w:r>
      <w:r w:rsidR="00CD5CD6" w:rsidRPr="00312B96">
        <w:rPr>
          <w:rFonts w:ascii="Arial" w:hAnsi="Arial" w:cs="Arial"/>
          <w:color w:val="000000" w:themeColor="text1"/>
        </w:rPr>
        <w:tab/>
      </w:r>
      <w:r w:rsidR="00CD5CD6" w:rsidRPr="00312B96">
        <w:rPr>
          <w:rFonts w:ascii="Arial" w:hAnsi="Arial" w:cs="Arial"/>
          <w:color w:val="000000" w:themeColor="text1"/>
        </w:rPr>
        <w:tab/>
      </w:r>
      <w:r w:rsidR="00CD5CD6" w:rsidRPr="00312B96">
        <w:rPr>
          <w:rFonts w:ascii="Arial" w:hAnsi="Arial" w:cs="Arial"/>
          <w:color w:val="000000" w:themeColor="text1"/>
        </w:rPr>
        <w:tab/>
      </w:r>
      <w:r w:rsidR="00CD5CD6" w:rsidRPr="00312B96">
        <w:rPr>
          <w:rFonts w:ascii="Arial" w:hAnsi="Arial" w:cs="Arial"/>
          <w:color w:val="000000" w:themeColor="text1"/>
        </w:rPr>
        <w:tab/>
      </w:r>
      <w:r w:rsidR="00CD5CD6" w:rsidRPr="00312B96">
        <w:rPr>
          <w:rFonts w:ascii="Arial" w:hAnsi="Arial" w:cs="Arial"/>
          <w:color w:val="000000" w:themeColor="text1"/>
        </w:rPr>
        <w:tab/>
      </w:r>
      <w:r w:rsidR="00CD5CD6" w:rsidRPr="00312B96">
        <w:rPr>
          <w:rFonts w:ascii="Arial" w:hAnsi="Arial" w:cs="Arial"/>
          <w:color w:val="000000" w:themeColor="text1"/>
        </w:rPr>
        <w:tab/>
      </w:r>
      <w:r w:rsidR="00CD5CD6" w:rsidRPr="00312B96">
        <w:rPr>
          <w:rFonts w:ascii="Arial" w:hAnsi="Arial" w:cs="Arial"/>
          <w:color w:val="000000" w:themeColor="text1"/>
        </w:rPr>
        <w:tab/>
      </w:r>
      <w:r w:rsidR="00CD5CD6" w:rsidRPr="00312B96">
        <w:rPr>
          <w:rFonts w:ascii="Arial" w:hAnsi="Arial" w:cs="Arial"/>
          <w:color w:val="000000" w:themeColor="text1"/>
        </w:rPr>
        <w:tab/>
      </w:r>
      <w:r w:rsidR="00B46109" w:rsidRPr="00312B96">
        <w:rPr>
          <w:rFonts w:ascii="Arial" w:hAnsi="Arial" w:cs="Arial"/>
          <w:color w:val="000000" w:themeColor="text1"/>
        </w:rPr>
        <w:tab/>
      </w:r>
      <w:r w:rsidR="00B46109" w:rsidRPr="00312B96">
        <w:rPr>
          <w:rFonts w:ascii="Arial" w:hAnsi="Arial" w:cs="Arial"/>
          <w:color w:val="000000" w:themeColor="text1"/>
        </w:rPr>
        <w:tab/>
      </w:r>
      <w:r w:rsidR="00B46109" w:rsidRPr="00312B96">
        <w:rPr>
          <w:rFonts w:ascii="Arial" w:hAnsi="Arial" w:cs="Arial"/>
          <w:color w:val="000000" w:themeColor="text1"/>
        </w:rPr>
        <w:tab/>
      </w:r>
      <w:r w:rsidR="00477976" w:rsidRPr="00312B96">
        <w:rPr>
          <w:rFonts w:ascii="Arial" w:hAnsi="Arial" w:cs="Arial"/>
          <w:color w:val="000000" w:themeColor="text1"/>
        </w:rPr>
        <w:tab/>
      </w:r>
      <w:r w:rsidR="00477976" w:rsidRPr="00312B96">
        <w:rPr>
          <w:rFonts w:ascii="Arial" w:hAnsi="Arial" w:cs="Arial"/>
          <w:color w:val="000000" w:themeColor="text1"/>
        </w:rPr>
        <w:tab/>
      </w:r>
      <w:r w:rsidR="00AB2E18" w:rsidRPr="00312B96">
        <w:rPr>
          <w:rFonts w:ascii="Arial" w:hAnsi="Arial" w:cs="Arial"/>
          <w:color w:val="000000" w:themeColor="text1"/>
        </w:rPr>
        <w:tab/>
      </w:r>
      <w:r w:rsidR="00AB2E18" w:rsidRPr="00312B96">
        <w:rPr>
          <w:rFonts w:ascii="Arial" w:hAnsi="Arial" w:cs="Arial"/>
          <w:color w:val="000000" w:themeColor="text1"/>
        </w:rPr>
        <w:tab/>
      </w:r>
      <w:r w:rsidR="00AB2E18" w:rsidRPr="00312B96">
        <w:rPr>
          <w:rFonts w:ascii="Arial" w:hAnsi="Arial" w:cs="Arial"/>
          <w:color w:val="000000" w:themeColor="text1"/>
        </w:rPr>
        <w:tab/>
      </w:r>
      <w:r w:rsidR="00AB2E18" w:rsidRPr="00312B96">
        <w:rPr>
          <w:rFonts w:ascii="Arial" w:hAnsi="Arial" w:cs="Arial"/>
          <w:color w:val="000000" w:themeColor="text1"/>
        </w:rPr>
        <w:tab/>
      </w:r>
      <w:r w:rsidR="00AB2E18" w:rsidRPr="00312B96">
        <w:rPr>
          <w:rFonts w:ascii="Arial" w:hAnsi="Arial" w:cs="Arial"/>
          <w:color w:val="000000" w:themeColor="text1"/>
        </w:rPr>
        <w:tab/>
      </w:r>
      <w:r w:rsidR="00AB2E18" w:rsidRPr="00312B96">
        <w:rPr>
          <w:rFonts w:ascii="Arial" w:hAnsi="Arial" w:cs="Arial"/>
          <w:color w:val="000000" w:themeColor="text1"/>
        </w:rPr>
        <w:tab/>
      </w:r>
      <w:r w:rsidR="00AB2E18" w:rsidRPr="00312B96">
        <w:rPr>
          <w:rFonts w:ascii="Arial" w:hAnsi="Arial" w:cs="Arial"/>
          <w:color w:val="000000" w:themeColor="text1"/>
        </w:rPr>
        <w:tab/>
      </w:r>
      <w:r w:rsidR="00AB2E18" w:rsidRPr="00312B96">
        <w:rPr>
          <w:rFonts w:ascii="Arial" w:hAnsi="Arial" w:cs="Arial"/>
          <w:color w:val="000000" w:themeColor="text1"/>
        </w:rPr>
        <w:tab/>
      </w:r>
      <w:r w:rsidR="00477976" w:rsidRPr="00312B96">
        <w:rPr>
          <w:rFonts w:ascii="Arial" w:hAnsi="Arial" w:cs="Arial"/>
          <w:color w:val="000000" w:themeColor="text1"/>
        </w:rPr>
        <w:t>T</w:t>
      </w:r>
      <w:r w:rsidRPr="00312B96">
        <w:rPr>
          <w:rFonts w:ascii="Arial" w:hAnsi="Arial" w:cs="Arial"/>
          <w:color w:val="000000" w:themeColor="text1"/>
        </w:rPr>
        <w:t>el: 01727 831871</w:t>
      </w:r>
      <w:r w:rsidRPr="00312B96">
        <w:rPr>
          <w:rFonts w:ascii="Arial" w:hAnsi="Arial" w:cs="Arial"/>
          <w:color w:val="000000" w:themeColor="text1"/>
        </w:rPr>
        <w:tab/>
      </w:r>
      <w:r w:rsidRPr="00312B96">
        <w:rPr>
          <w:rFonts w:ascii="Arial" w:hAnsi="Arial" w:cs="Arial"/>
          <w:color w:val="000000" w:themeColor="text1"/>
        </w:rPr>
        <w:tab/>
      </w:r>
      <w:r w:rsidRPr="00312B96">
        <w:rPr>
          <w:rFonts w:ascii="Arial" w:hAnsi="Arial" w:cs="Arial"/>
          <w:color w:val="000000" w:themeColor="text1"/>
        </w:rPr>
        <w:tab/>
      </w:r>
      <w:r w:rsidRPr="00312B96">
        <w:rPr>
          <w:rFonts w:ascii="Arial" w:hAnsi="Arial" w:cs="Arial"/>
          <w:color w:val="000000" w:themeColor="text1"/>
        </w:rPr>
        <w:tab/>
      </w:r>
      <w:r w:rsidR="00B46109" w:rsidRPr="00312B96">
        <w:rPr>
          <w:rFonts w:ascii="Arial" w:hAnsi="Arial" w:cs="Arial"/>
          <w:color w:val="000000" w:themeColor="text1"/>
        </w:rPr>
        <w:tab/>
      </w:r>
      <w:r w:rsidR="00B46109" w:rsidRPr="00312B96">
        <w:rPr>
          <w:rFonts w:ascii="Arial" w:hAnsi="Arial" w:cs="Arial"/>
          <w:color w:val="000000" w:themeColor="text1"/>
        </w:rPr>
        <w:tab/>
      </w:r>
      <w:r w:rsidR="00B46109" w:rsidRPr="00312B96">
        <w:rPr>
          <w:rFonts w:ascii="Arial" w:hAnsi="Arial" w:cs="Arial"/>
          <w:color w:val="000000" w:themeColor="text1"/>
        </w:rPr>
        <w:tab/>
      </w:r>
      <w:r w:rsidR="00477976" w:rsidRPr="00312B96">
        <w:rPr>
          <w:rFonts w:ascii="Arial" w:hAnsi="Arial" w:cs="Arial"/>
          <w:color w:val="000000" w:themeColor="text1"/>
        </w:rPr>
        <w:tab/>
      </w:r>
      <w:r w:rsidR="00AB2E18" w:rsidRPr="00312B96">
        <w:rPr>
          <w:rFonts w:ascii="Arial" w:hAnsi="Arial" w:cs="Arial"/>
          <w:color w:val="000000" w:themeColor="text1"/>
        </w:rPr>
        <w:tab/>
      </w:r>
      <w:r w:rsidR="00AB2E18" w:rsidRPr="00312B96">
        <w:rPr>
          <w:rFonts w:ascii="Arial" w:hAnsi="Arial" w:cs="Arial"/>
          <w:color w:val="000000" w:themeColor="text1"/>
        </w:rPr>
        <w:tab/>
      </w:r>
      <w:r w:rsidR="00AB2E18" w:rsidRPr="00312B96">
        <w:rPr>
          <w:rFonts w:ascii="Arial" w:hAnsi="Arial" w:cs="Arial"/>
          <w:color w:val="000000" w:themeColor="text1"/>
        </w:rPr>
        <w:tab/>
      </w:r>
      <w:r w:rsidR="00AB2E18" w:rsidRPr="00312B96">
        <w:rPr>
          <w:rFonts w:ascii="Arial" w:hAnsi="Arial" w:cs="Arial"/>
          <w:color w:val="000000" w:themeColor="text1"/>
        </w:rPr>
        <w:tab/>
      </w:r>
      <w:r w:rsidR="00AB2E18" w:rsidRPr="00312B96">
        <w:rPr>
          <w:rFonts w:ascii="Arial" w:hAnsi="Arial" w:cs="Arial"/>
          <w:color w:val="000000" w:themeColor="text1"/>
        </w:rPr>
        <w:tab/>
      </w:r>
      <w:r w:rsidR="00B46109" w:rsidRPr="00312B96">
        <w:rPr>
          <w:rFonts w:ascii="Arial" w:hAnsi="Arial" w:cs="Arial"/>
          <w:color w:val="000000" w:themeColor="text1"/>
        </w:rPr>
        <w:t>Email:</w:t>
      </w:r>
      <w:r w:rsidR="00676CC9" w:rsidRPr="00312B96">
        <w:rPr>
          <w:rFonts w:ascii="Arial" w:hAnsi="Arial" w:cs="Arial"/>
          <w:color w:val="000000" w:themeColor="text1"/>
        </w:rPr>
        <w:t xml:space="preserve"> </w:t>
      </w:r>
      <w:smartTag w:uri="urn:schemas-microsoft-com:office:smarttags" w:element="PersonName">
        <w:r w:rsidR="00676CC9" w:rsidRPr="00312B96">
          <w:rPr>
            <w:rFonts w:ascii="Arial" w:hAnsi="Arial" w:cs="Arial"/>
            <w:color w:val="000000" w:themeColor="text1"/>
          </w:rPr>
          <w:t>clerk@sandridge-pc.gov.uk</w:t>
        </w:r>
      </w:smartTag>
      <w:r w:rsidRPr="00312B96">
        <w:rPr>
          <w:rFonts w:ascii="Arial" w:hAnsi="Arial" w:cs="Arial"/>
          <w:color w:val="000000" w:themeColor="text1"/>
        </w:rPr>
        <w:tab/>
      </w:r>
    </w:p>
    <w:p w14:paraId="773590D4" w14:textId="77777777" w:rsidR="007F39D3" w:rsidRPr="00312B96" w:rsidRDefault="007F39D3" w:rsidP="00B46109">
      <w:pPr>
        <w:rPr>
          <w:rFonts w:ascii="Arial" w:hAnsi="Arial" w:cs="Arial"/>
          <w:color w:val="000000" w:themeColor="text1"/>
        </w:rPr>
      </w:pPr>
      <w:r w:rsidRPr="00312B96">
        <w:rPr>
          <w:rFonts w:ascii="Arial" w:hAnsi="Arial" w:cs="Arial"/>
          <w:color w:val="000000" w:themeColor="text1"/>
        </w:rPr>
        <w:tab/>
      </w:r>
      <w:r w:rsidRPr="00312B96">
        <w:rPr>
          <w:rFonts w:ascii="Arial" w:hAnsi="Arial" w:cs="Arial"/>
          <w:color w:val="000000" w:themeColor="text1"/>
        </w:rPr>
        <w:tab/>
      </w:r>
      <w:r w:rsidRPr="00312B96">
        <w:rPr>
          <w:rFonts w:ascii="Arial" w:hAnsi="Arial" w:cs="Arial"/>
          <w:color w:val="000000" w:themeColor="text1"/>
        </w:rPr>
        <w:tab/>
      </w:r>
      <w:r w:rsidRPr="00312B96">
        <w:rPr>
          <w:rFonts w:ascii="Arial" w:hAnsi="Arial" w:cs="Arial"/>
          <w:color w:val="000000" w:themeColor="text1"/>
        </w:rPr>
        <w:tab/>
      </w:r>
      <w:r w:rsidRPr="00312B96">
        <w:rPr>
          <w:rFonts w:ascii="Arial" w:hAnsi="Arial" w:cs="Arial"/>
          <w:color w:val="000000" w:themeColor="text1"/>
        </w:rPr>
        <w:tab/>
      </w:r>
    </w:p>
    <w:p w14:paraId="5D02082E" w14:textId="0101C127" w:rsidR="00EA2892" w:rsidRPr="00312B96" w:rsidRDefault="000D2482" w:rsidP="00A14187">
      <w:pPr>
        <w:ind w:right="-255"/>
        <w:rPr>
          <w:rFonts w:ascii="Arial" w:hAnsi="Arial" w:cs="Arial"/>
          <w:color w:val="000000" w:themeColor="text1"/>
          <w:lang w:val="en-GB"/>
        </w:rPr>
      </w:pPr>
      <w:r w:rsidRPr="00312B96">
        <w:rPr>
          <w:rFonts w:ascii="Arial" w:hAnsi="Arial" w:cs="Arial"/>
          <w:color w:val="000000" w:themeColor="text1"/>
          <w:lang w:val="en-GB"/>
        </w:rPr>
        <w:t>1</w:t>
      </w:r>
      <w:r w:rsidR="00312B96">
        <w:rPr>
          <w:rFonts w:ascii="Arial" w:hAnsi="Arial" w:cs="Arial"/>
          <w:color w:val="000000" w:themeColor="text1"/>
          <w:lang w:val="en-GB"/>
        </w:rPr>
        <w:t>2</w:t>
      </w:r>
      <w:r w:rsidRPr="00312B96">
        <w:rPr>
          <w:rFonts w:ascii="Arial" w:hAnsi="Arial" w:cs="Arial"/>
          <w:color w:val="000000" w:themeColor="text1"/>
          <w:vertAlign w:val="superscript"/>
          <w:lang w:val="en-GB"/>
        </w:rPr>
        <w:t>th</w:t>
      </w:r>
      <w:r w:rsidRPr="00312B96">
        <w:rPr>
          <w:rFonts w:ascii="Arial" w:hAnsi="Arial" w:cs="Arial"/>
          <w:color w:val="000000" w:themeColor="text1"/>
          <w:lang w:val="en-GB"/>
        </w:rPr>
        <w:t xml:space="preserve"> September</w:t>
      </w:r>
      <w:r w:rsidR="000811B4" w:rsidRPr="00312B96">
        <w:rPr>
          <w:rFonts w:ascii="Arial" w:hAnsi="Arial" w:cs="Arial"/>
          <w:color w:val="000000" w:themeColor="text1"/>
          <w:lang w:val="en-GB"/>
        </w:rPr>
        <w:t xml:space="preserve"> </w:t>
      </w:r>
      <w:r w:rsidR="000A0C98" w:rsidRPr="00312B96">
        <w:rPr>
          <w:rFonts w:ascii="Arial" w:hAnsi="Arial" w:cs="Arial"/>
          <w:color w:val="000000" w:themeColor="text1"/>
          <w:lang w:val="en-GB"/>
        </w:rPr>
        <w:t>202</w:t>
      </w:r>
      <w:r w:rsidR="00312B96">
        <w:rPr>
          <w:rFonts w:ascii="Arial" w:hAnsi="Arial" w:cs="Arial"/>
          <w:color w:val="000000" w:themeColor="text1"/>
          <w:lang w:val="en-GB"/>
        </w:rPr>
        <w:t>4</w:t>
      </w:r>
      <w:r w:rsidR="000D1C47" w:rsidRPr="00312B96">
        <w:rPr>
          <w:rFonts w:ascii="Arial" w:hAnsi="Arial" w:cs="Arial"/>
          <w:color w:val="000000" w:themeColor="text1"/>
          <w:lang w:val="en-GB"/>
        </w:rPr>
        <w:tab/>
      </w:r>
      <w:r w:rsidR="00A14187" w:rsidRPr="00312B96">
        <w:rPr>
          <w:rFonts w:ascii="Arial" w:hAnsi="Arial" w:cs="Arial"/>
          <w:color w:val="000000" w:themeColor="text1"/>
          <w:lang w:val="en-GB"/>
        </w:rPr>
        <w:tab/>
      </w:r>
      <w:r w:rsidR="00A14187" w:rsidRPr="00312B96">
        <w:rPr>
          <w:rFonts w:ascii="Arial" w:hAnsi="Arial" w:cs="Arial"/>
          <w:color w:val="000000" w:themeColor="text1"/>
          <w:lang w:val="en-GB"/>
        </w:rPr>
        <w:tab/>
      </w:r>
      <w:r w:rsidR="00A14187" w:rsidRPr="00312B96">
        <w:rPr>
          <w:rFonts w:ascii="Arial" w:hAnsi="Arial" w:cs="Arial"/>
          <w:color w:val="000000" w:themeColor="text1"/>
          <w:lang w:val="en-GB"/>
        </w:rPr>
        <w:tab/>
      </w:r>
      <w:r w:rsidR="00AB2E18" w:rsidRPr="00312B96">
        <w:rPr>
          <w:rFonts w:ascii="Arial" w:hAnsi="Arial" w:cs="Arial"/>
          <w:color w:val="000000" w:themeColor="text1"/>
        </w:rPr>
        <w:tab/>
      </w:r>
      <w:r w:rsidR="00AA7B09" w:rsidRPr="00312B96">
        <w:rPr>
          <w:rFonts w:ascii="Arial" w:hAnsi="Arial" w:cs="Arial"/>
          <w:color w:val="000000" w:themeColor="text1"/>
        </w:rPr>
        <w:tab/>
      </w:r>
      <w:r w:rsidR="009D15E6" w:rsidRPr="00312B96">
        <w:rPr>
          <w:rFonts w:ascii="Arial" w:hAnsi="Arial" w:cs="Arial"/>
          <w:color w:val="000000" w:themeColor="text1"/>
        </w:rPr>
        <w:t>www.sandridge-pc.gov.uk</w:t>
      </w:r>
    </w:p>
    <w:p w14:paraId="3200AD98" w14:textId="77777777" w:rsidR="0099070D" w:rsidRPr="00312B96" w:rsidRDefault="0099070D" w:rsidP="00A14187">
      <w:pPr>
        <w:ind w:right="-255"/>
        <w:rPr>
          <w:rFonts w:ascii="Arial" w:hAnsi="Arial" w:cs="Arial"/>
          <w:color w:val="000000" w:themeColor="text1"/>
        </w:rPr>
      </w:pPr>
    </w:p>
    <w:p w14:paraId="5F1074BC" w14:textId="77777777" w:rsidR="00134B4B" w:rsidRPr="00312B96" w:rsidRDefault="003B3F7F" w:rsidP="0091262A">
      <w:pPr>
        <w:ind w:right="-255"/>
        <w:rPr>
          <w:rFonts w:ascii="Arial" w:hAnsi="Arial" w:cs="Arial"/>
          <w:b/>
          <w:color w:val="000000" w:themeColor="text1"/>
          <w:lang w:val="en-GB"/>
        </w:rPr>
      </w:pPr>
      <w:r w:rsidRPr="00312B96">
        <w:rPr>
          <w:rFonts w:ascii="Arial" w:hAnsi="Arial" w:cs="Arial"/>
          <w:color w:val="000000" w:themeColor="text1"/>
        </w:rPr>
        <w:tab/>
      </w:r>
    </w:p>
    <w:p w14:paraId="155B4C4E" w14:textId="77777777" w:rsidR="00061534" w:rsidRPr="00312B96" w:rsidRDefault="00134B4B" w:rsidP="00134B4B">
      <w:pPr>
        <w:rPr>
          <w:rFonts w:ascii="Arial" w:hAnsi="Arial" w:cs="Arial"/>
          <w:b/>
          <w:color w:val="000000" w:themeColor="text1"/>
          <w:lang w:val="en-GB"/>
        </w:rPr>
      </w:pPr>
      <w:r w:rsidRPr="00312B96">
        <w:rPr>
          <w:rFonts w:ascii="Arial" w:hAnsi="Arial" w:cs="Arial"/>
          <w:b/>
          <w:color w:val="000000" w:themeColor="text1"/>
          <w:lang w:val="en-GB"/>
        </w:rPr>
        <w:t xml:space="preserve">TO: </w:t>
      </w:r>
      <w:r w:rsidRPr="00312B96">
        <w:rPr>
          <w:rFonts w:ascii="Arial" w:hAnsi="Arial" w:cs="Arial"/>
          <w:b/>
          <w:color w:val="000000" w:themeColor="text1"/>
          <w:lang w:val="en-GB"/>
        </w:rPr>
        <w:tab/>
        <w:t>MEMBERS OF THE SPORTS AND RECREATION GROUNDS COMMITTEE</w:t>
      </w:r>
    </w:p>
    <w:p w14:paraId="6A8B1769" w14:textId="77777777" w:rsidR="00250600" w:rsidRPr="00312B96" w:rsidRDefault="00250600" w:rsidP="00BF1043">
      <w:pPr>
        <w:rPr>
          <w:rFonts w:ascii="Arial" w:hAnsi="Arial" w:cs="Arial"/>
          <w:b/>
          <w:color w:val="FF0000"/>
          <w:lang w:val="en-GB"/>
        </w:rPr>
      </w:pPr>
    </w:p>
    <w:p w14:paraId="750E177E" w14:textId="77777777" w:rsidR="009A5C5D" w:rsidRPr="00312B96" w:rsidRDefault="009A5C5D" w:rsidP="00BF1043">
      <w:pPr>
        <w:rPr>
          <w:rFonts w:ascii="Arial" w:hAnsi="Arial" w:cs="Arial"/>
          <w:b/>
          <w:color w:val="FF0000"/>
          <w:lang w:val="en-GB"/>
        </w:rPr>
      </w:pPr>
    </w:p>
    <w:p w14:paraId="38A842BF" w14:textId="72EE09A6" w:rsidR="000A351C" w:rsidRPr="0019336E" w:rsidRDefault="00006FE6" w:rsidP="000A351C">
      <w:pPr>
        <w:ind w:left="705"/>
        <w:rPr>
          <w:rFonts w:ascii="Arial" w:hAnsi="Arial" w:cs="Arial"/>
          <w:color w:val="000000" w:themeColor="text1"/>
          <w:lang w:val="en-GB"/>
        </w:rPr>
      </w:pPr>
      <w:r w:rsidRPr="0019336E">
        <w:rPr>
          <w:rFonts w:ascii="Arial" w:hAnsi="Arial" w:cs="Arial"/>
          <w:color w:val="000000" w:themeColor="text1"/>
          <w:lang w:val="en-GB"/>
        </w:rPr>
        <w:t>Councillors</w:t>
      </w:r>
      <w:r w:rsidR="00EA7A59" w:rsidRPr="0019336E">
        <w:rPr>
          <w:rFonts w:ascii="Arial" w:hAnsi="Arial" w:cs="Arial"/>
          <w:color w:val="000000" w:themeColor="text1"/>
          <w:lang w:val="en-GB"/>
        </w:rPr>
        <w:t>:</w:t>
      </w:r>
      <w:r w:rsidR="003A7EAB" w:rsidRPr="0019336E">
        <w:rPr>
          <w:rFonts w:ascii="Arial" w:hAnsi="Arial" w:cs="Arial"/>
          <w:color w:val="000000" w:themeColor="text1"/>
          <w:lang w:val="en-GB"/>
        </w:rPr>
        <w:t xml:space="preserve"> </w:t>
      </w:r>
      <w:r w:rsidR="001673E7" w:rsidRPr="0019336E">
        <w:rPr>
          <w:rFonts w:ascii="Arial" w:hAnsi="Arial" w:cs="Arial"/>
          <w:color w:val="000000" w:themeColor="text1"/>
          <w:lang w:val="en-GB"/>
        </w:rPr>
        <w:t>Graham Leonard</w:t>
      </w:r>
      <w:r w:rsidR="006D4277" w:rsidRPr="0019336E">
        <w:rPr>
          <w:rFonts w:ascii="Arial" w:hAnsi="Arial" w:cs="Arial"/>
          <w:color w:val="000000" w:themeColor="text1"/>
          <w:lang w:val="en-GB"/>
        </w:rPr>
        <w:t xml:space="preserve"> (Chair)</w:t>
      </w:r>
      <w:r w:rsidR="004B3F6A" w:rsidRPr="0019336E">
        <w:rPr>
          <w:rFonts w:ascii="Arial" w:hAnsi="Arial" w:cs="Arial"/>
          <w:color w:val="000000" w:themeColor="text1"/>
          <w:lang w:val="en-GB"/>
        </w:rPr>
        <w:t xml:space="preserve">, </w:t>
      </w:r>
      <w:r w:rsidR="0019336E">
        <w:rPr>
          <w:rFonts w:ascii="Arial" w:hAnsi="Arial" w:cs="Arial"/>
          <w:color w:val="000000" w:themeColor="text1"/>
          <w:lang w:val="en-GB"/>
        </w:rPr>
        <w:t>Carol Chalkley</w:t>
      </w:r>
      <w:r w:rsidR="004B3F6A" w:rsidRPr="0019336E">
        <w:rPr>
          <w:rFonts w:ascii="Arial" w:hAnsi="Arial" w:cs="Arial"/>
          <w:color w:val="000000" w:themeColor="text1"/>
          <w:lang w:val="en-GB"/>
        </w:rPr>
        <w:t xml:space="preserve">, </w:t>
      </w:r>
      <w:r w:rsidR="003147FE" w:rsidRPr="0019336E">
        <w:rPr>
          <w:rFonts w:ascii="Arial" w:hAnsi="Arial" w:cs="Arial"/>
          <w:color w:val="000000" w:themeColor="text1"/>
          <w:lang w:val="en-GB"/>
        </w:rPr>
        <w:t>Mike White</w:t>
      </w:r>
      <w:r w:rsidR="009D15E6" w:rsidRPr="0019336E">
        <w:rPr>
          <w:rFonts w:ascii="Arial" w:hAnsi="Arial" w:cs="Arial"/>
          <w:color w:val="000000" w:themeColor="text1"/>
          <w:lang w:val="en-GB"/>
        </w:rPr>
        <w:t xml:space="preserve">, </w:t>
      </w:r>
      <w:r w:rsidR="003147FE" w:rsidRPr="0019336E">
        <w:rPr>
          <w:rFonts w:ascii="Arial" w:hAnsi="Arial" w:cs="Arial"/>
          <w:color w:val="000000" w:themeColor="text1"/>
          <w:lang w:val="en-GB"/>
        </w:rPr>
        <w:t>Adam Twidell, James Lambert, R</w:t>
      </w:r>
      <w:r w:rsidR="0044443D">
        <w:rPr>
          <w:rFonts w:ascii="Arial" w:hAnsi="Arial" w:cs="Arial"/>
          <w:color w:val="000000" w:themeColor="text1"/>
          <w:lang w:val="en-GB"/>
        </w:rPr>
        <w:t>aihanna</w:t>
      </w:r>
      <w:r w:rsidR="003147FE" w:rsidRPr="0019336E">
        <w:rPr>
          <w:rFonts w:ascii="Arial" w:hAnsi="Arial" w:cs="Arial"/>
          <w:color w:val="000000" w:themeColor="text1"/>
          <w:lang w:val="en-GB"/>
        </w:rPr>
        <w:t xml:space="preserve"> Ahmed</w:t>
      </w:r>
    </w:p>
    <w:p w14:paraId="2A156A89" w14:textId="77777777" w:rsidR="000A6722" w:rsidRPr="0019336E" w:rsidRDefault="000A6722" w:rsidP="000A351C">
      <w:pPr>
        <w:ind w:left="705"/>
        <w:rPr>
          <w:rFonts w:ascii="Arial" w:hAnsi="Arial" w:cs="Arial"/>
          <w:color w:val="000000" w:themeColor="text1"/>
          <w:lang w:val="en-GB"/>
        </w:rPr>
      </w:pPr>
    </w:p>
    <w:p w14:paraId="12A4D8BF" w14:textId="58DFE47C" w:rsidR="007477ED" w:rsidRPr="0019336E" w:rsidRDefault="00AE5425" w:rsidP="00AB1574">
      <w:pPr>
        <w:ind w:left="705"/>
        <w:rPr>
          <w:rFonts w:ascii="Arial" w:hAnsi="Arial" w:cs="Arial"/>
          <w:color w:val="000000" w:themeColor="text1"/>
          <w:lang w:val="en-GB"/>
        </w:rPr>
      </w:pPr>
      <w:r w:rsidRPr="0019336E">
        <w:rPr>
          <w:rFonts w:ascii="Arial" w:hAnsi="Arial" w:cs="Arial"/>
          <w:color w:val="000000" w:themeColor="text1"/>
          <w:lang w:val="en-GB"/>
        </w:rPr>
        <w:t>Public members</w:t>
      </w:r>
      <w:r w:rsidR="00EA7A59" w:rsidRPr="0019336E">
        <w:rPr>
          <w:rFonts w:ascii="Arial" w:hAnsi="Arial" w:cs="Arial"/>
          <w:color w:val="000000" w:themeColor="text1"/>
          <w:lang w:val="en-GB"/>
        </w:rPr>
        <w:t>:</w:t>
      </w:r>
      <w:r w:rsidR="00191BC5" w:rsidRPr="0019336E">
        <w:rPr>
          <w:rFonts w:ascii="Arial" w:hAnsi="Arial" w:cs="Arial"/>
          <w:color w:val="000000" w:themeColor="text1"/>
          <w:lang w:val="en-GB"/>
        </w:rPr>
        <w:t xml:space="preserve"> </w:t>
      </w:r>
      <w:r w:rsidR="005D3EBB" w:rsidRPr="0019336E">
        <w:rPr>
          <w:rFonts w:ascii="Arial" w:hAnsi="Arial" w:cs="Arial"/>
          <w:color w:val="000000" w:themeColor="text1"/>
          <w:lang w:val="en-GB"/>
        </w:rPr>
        <w:t>Jez Cox</w:t>
      </w:r>
      <w:r w:rsidR="00312B96" w:rsidRPr="0019336E">
        <w:rPr>
          <w:rFonts w:ascii="Arial" w:hAnsi="Arial" w:cs="Arial"/>
          <w:color w:val="000000" w:themeColor="text1"/>
          <w:lang w:val="en-GB"/>
        </w:rPr>
        <w:t xml:space="preserve">, Chris </w:t>
      </w:r>
      <w:r w:rsidR="0019336E" w:rsidRPr="0019336E">
        <w:rPr>
          <w:rFonts w:ascii="Arial" w:hAnsi="Arial" w:cs="Arial"/>
          <w:color w:val="000000" w:themeColor="text1"/>
          <w:lang w:val="en-GB"/>
        </w:rPr>
        <w:t>Cooke</w:t>
      </w:r>
    </w:p>
    <w:p w14:paraId="591BDC18" w14:textId="77777777" w:rsidR="00AB1574" w:rsidRPr="0019336E" w:rsidRDefault="00AB1574" w:rsidP="00AB1574">
      <w:pPr>
        <w:ind w:left="705"/>
        <w:rPr>
          <w:rFonts w:ascii="Arial" w:hAnsi="Arial" w:cs="Arial"/>
          <w:color w:val="000000" w:themeColor="text1"/>
          <w:lang w:val="en-GB"/>
        </w:rPr>
      </w:pPr>
    </w:p>
    <w:p w14:paraId="17DCB43C" w14:textId="77777777" w:rsidR="006D4277" w:rsidRPr="0019336E" w:rsidRDefault="00EA7A59" w:rsidP="006D4277">
      <w:pPr>
        <w:ind w:left="705"/>
        <w:rPr>
          <w:rFonts w:ascii="Arial" w:hAnsi="Arial" w:cs="Arial"/>
          <w:color w:val="000000" w:themeColor="text1"/>
          <w:lang w:val="en-GB"/>
        </w:rPr>
      </w:pPr>
      <w:r w:rsidRPr="0019336E">
        <w:rPr>
          <w:rFonts w:ascii="Arial" w:hAnsi="Arial" w:cs="Arial"/>
          <w:color w:val="000000" w:themeColor="text1"/>
          <w:lang w:val="en-GB"/>
        </w:rPr>
        <w:t>Officer</w:t>
      </w:r>
      <w:r w:rsidR="002B7786" w:rsidRPr="0019336E">
        <w:rPr>
          <w:rFonts w:ascii="Arial" w:hAnsi="Arial" w:cs="Arial"/>
          <w:color w:val="000000" w:themeColor="text1"/>
          <w:lang w:val="en-GB"/>
        </w:rPr>
        <w:t>s</w:t>
      </w:r>
      <w:r w:rsidRPr="0019336E">
        <w:rPr>
          <w:rFonts w:ascii="Arial" w:hAnsi="Arial" w:cs="Arial"/>
          <w:color w:val="000000" w:themeColor="text1"/>
          <w:lang w:val="en-GB"/>
        </w:rPr>
        <w:t>:</w:t>
      </w:r>
      <w:r w:rsidR="001673E7" w:rsidRPr="0019336E">
        <w:rPr>
          <w:rFonts w:ascii="Arial" w:hAnsi="Arial" w:cs="Arial"/>
          <w:color w:val="000000" w:themeColor="text1"/>
          <w:lang w:val="en-GB"/>
        </w:rPr>
        <w:t xml:space="preserve"> </w:t>
      </w:r>
      <w:r w:rsidR="006D4277" w:rsidRPr="0019336E">
        <w:rPr>
          <w:rFonts w:ascii="Arial" w:hAnsi="Arial" w:cs="Arial"/>
          <w:color w:val="000000" w:themeColor="text1"/>
          <w:lang w:val="en-GB"/>
        </w:rPr>
        <w:t>Rebecca Pannese; Project, Amenities and Community Engagement Officer</w:t>
      </w:r>
    </w:p>
    <w:p w14:paraId="1CD77437" w14:textId="17040023" w:rsidR="007477ED" w:rsidRPr="0019336E" w:rsidRDefault="00EA7A59" w:rsidP="004C2FCB">
      <w:pPr>
        <w:ind w:left="705"/>
        <w:rPr>
          <w:rFonts w:ascii="Arial" w:hAnsi="Arial" w:cs="Arial"/>
          <w:color w:val="000000" w:themeColor="text1"/>
          <w:lang w:val="en-GB"/>
        </w:rPr>
      </w:pPr>
      <w:r w:rsidRPr="0019336E">
        <w:rPr>
          <w:rFonts w:ascii="Arial" w:hAnsi="Arial" w:cs="Arial"/>
          <w:color w:val="000000" w:themeColor="text1"/>
          <w:lang w:val="en-GB"/>
        </w:rPr>
        <w:t>Simon Thwaites</w:t>
      </w:r>
      <w:r w:rsidR="00134B4B" w:rsidRPr="0019336E">
        <w:rPr>
          <w:rFonts w:ascii="Arial" w:hAnsi="Arial" w:cs="Arial"/>
          <w:color w:val="000000" w:themeColor="text1"/>
          <w:lang w:val="en-GB"/>
        </w:rPr>
        <w:t>;</w:t>
      </w:r>
      <w:r w:rsidRPr="0019336E">
        <w:rPr>
          <w:rFonts w:ascii="Arial" w:hAnsi="Arial" w:cs="Arial"/>
          <w:color w:val="000000" w:themeColor="text1"/>
          <w:lang w:val="en-GB"/>
        </w:rPr>
        <w:t xml:space="preserve"> </w:t>
      </w:r>
      <w:r w:rsidR="003A7EAB" w:rsidRPr="0019336E">
        <w:rPr>
          <w:rFonts w:ascii="Arial" w:hAnsi="Arial" w:cs="Arial"/>
          <w:color w:val="000000" w:themeColor="text1"/>
          <w:lang w:val="en-GB"/>
        </w:rPr>
        <w:t>Parish Clerk</w:t>
      </w:r>
      <w:r w:rsidR="00A14187" w:rsidRPr="0019336E">
        <w:rPr>
          <w:rFonts w:ascii="Arial" w:hAnsi="Arial" w:cs="Arial"/>
          <w:color w:val="000000" w:themeColor="text1"/>
          <w:lang w:val="en-GB"/>
        </w:rPr>
        <w:t xml:space="preserve"> </w:t>
      </w:r>
      <w:bookmarkStart w:id="0" w:name="_Hlk113627539"/>
    </w:p>
    <w:bookmarkEnd w:id="0"/>
    <w:p w14:paraId="10922040" w14:textId="77777777" w:rsidR="00AE5425" w:rsidRPr="00312B96" w:rsidRDefault="00AE5425" w:rsidP="00BF1043">
      <w:pPr>
        <w:rPr>
          <w:rFonts w:ascii="Arial" w:hAnsi="Arial" w:cs="Arial"/>
          <w:color w:val="FF0000"/>
          <w:lang w:val="en-GB"/>
        </w:rPr>
      </w:pPr>
    </w:p>
    <w:p w14:paraId="50EBE88D" w14:textId="06B3782D" w:rsidR="00711A81" w:rsidRPr="0019336E" w:rsidRDefault="00AE5425" w:rsidP="00EA5ADD">
      <w:pPr>
        <w:ind w:left="709"/>
        <w:jc w:val="both"/>
        <w:rPr>
          <w:rFonts w:ascii="Arial" w:hAnsi="Arial" w:cs="Arial"/>
          <w:color w:val="000000" w:themeColor="text1"/>
          <w:lang w:val="en-GB"/>
        </w:rPr>
      </w:pPr>
      <w:r w:rsidRPr="0019336E">
        <w:rPr>
          <w:rFonts w:ascii="Arial" w:hAnsi="Arial" w:cs="Arial"/>
          <w:color w:val="000000" w:themeColor="text1"/>
          <w:lang w:val="en-GB"/>
        </w:rPr>
        <w:t>A meeting of the Sports and Recreation Ground</w:t>
      </w:r>
      <w:r w:rsidR="00A91D36" w:rsidRPr="0019336E">
        <w:rPr>
          <w:rFonts w:ascii="Arial" w:hAnsi="Arial" w:cs="Arial"/>
          <w:color w:val="000000" w:themeColor="text1"/>
          <w:lang w:val="en-GB"/>
        </w:rPr>
        <w:t>s</w:t>
      </w:r>
      <w:r w:rsidRPr="0019336E">
        <w:rPr>
          <w:rFonts w:ascii="Arial" w:hAnsi="Arial" w:cs="Arial"/>
          <w:color w:val="000000" w:themeColor="text1"/>
          <w:lang w:val="en-GB"/>
        </w:rPr>
        <w:t xml:space="preserve"> Committee is to be held on</w:t>
      </w:r>
      <w:r w:rsidR="00930DCA" w:rsidRPr="0019336E">
        <w:rPr>
          <w:rFonts w:ascii="Arial" w:hAnsi="Arial" w:cs="Arial"/>
          <w:color w:val="000000" w:themeColor="text1"/>
          <w:lang w:val="en-GB"/>
        </w:rPr>
        <w:t xml:space="preserve"> Wednesday </w:t>
      </w:r>
      <w:r w:rsidR="0019336E" w:rsidRPr="0019336E">
        <w:rPr>
          <w:rFonts w:ascii="Arial" w:hAnsi="Arial" w:cs="Arial"/>
          <w:color w:val="000000" w:themeColor="text1"/>
          <w:lang w:val="en-GB"/>
        </w:rPr>
        <w:t>18</w:t>
      </w:r>
      <w:r w:rsidR="006D4277" w:rsidRPr="0019336E">
        <w:rPr>
          <w:rFonts w:ascii="Arial" w:hAnsi="Arial" w:cs="Arial"/>
          <w:color w:val="000000" w:themeColor="text1"/>
          <w:lang w:val="en-GB"/>
        </w:rPr>
        <w:t>th</w:t>
      </w:r>
      <w:r w:rsidR="0077352B" w:rsidRPr="0019336E">
        <w:rPr>
          <w:rFonts w:ascii="Arial" w:hAnsi="Arial" w:cs="Arial"/>
          <w:color w:val="000000" w:themeColor="text1"/>
          <w:lang w:val="en-GB"/>
        </w:rPr>
        <w:t xml:space="preserve"> </w:t>
      </w:r>
      <w:r w:rsidR="006D4277" w:rsidRPr="0019336E">
        <w:rPr>
          <w:rFonts w:ascii="Arial" w:hAnsi="Arial" w:cs="Arial"/>
          <w:color w:val="000000" w:themeColor="text1"/>
          <w:lang w:val="en-GB"/>
        </w:rPr>
        <w:t>September</w:t>
      </w:r>
      <w:r w:rsidR="00EA2F7D" w:rsidRPr="0019336E">
        <w:rPr>
          <w:rFonts w:ascii="Arial" w:hAnsi="Arial" w:cs="Arial"/>
          <w:color w:val="000000" w:themeColor="text1"/>
          <w:lang w:val="en-GB"/>
        </w:rPr>
        <w:t xml:space="preserve"> 202</w:t>
      </w:r>
      <w:r w:rsidR="0019336E" w:rsidRPr="0019336E">
        <w:rPr>
          <w:rFonts w:ascii="Arial" w:hAnsi="Arial" w:cs="Arial"/>
          <w:color w:val="000000" w:themeColor="text1"/>
          <w:lang w:val="en-GB"/>
        </w:rPr>
        <w:t>4</w:t>
      </w:r>
      <w:r w:rsidR="00930DCA" w:rsidRPr="0019336E">
        <w:rPr>
          <w:rFonts w:ascii="Arial" w:hAnsi="Arial" w:cs="Arial"/>
          <w:color w:val="000000" w:themeColor="text1"/>
          <w:lang w:val="en-GB"/>
        </w:rPr>
        <w:t xml:space="preserve"> at 7.30pm at Marshalswick Community Centre</w:t>
      </w:r>
    </w:p>
    <w:p w14:paraId="054556FF" w14:textId="77777777" w:rsidR="002823CE" w:rsidRPr="0019336E" w:rsidRDefault="002823CE" w:rsidP="00EA5ADD">
      <w:pPr>
        <w:ind w:left="709"/>
        <w:jc w:val="both"/>
        <w:rPr>
          <w:rFonts w:ascii="Arial" w:hAnsi="Arial" w:cs="Arial"/>
          <w:color w:val="000000" w:themeColor="text1"/>
          <w:lang w:val="en-GB"/>
        </w:rPr>
      </w:pPr>
    </w:p>
    <w:p w14:paraId="50272C15" w14:textId="77777777" w:rsidR="00061534" w:rsidRPr="00312B96" w:rsidRDefault="00061534" w:rsidP="00EA5ADD">
      <w:pPr>
        <w:ind w:left="709"/>
        <w:jc w:val="both"/>
        <w:rPr>
          <w:rFonts w:ascii="Arial" w:hAnsi="Arial" w:cs="Arial"/>
          <w:color w:val="FF0000"/>
          <w:lang w:val="en-GB"/>
        </w:rPr>
      </w:pPr>
    </w:p>
    <w:p w14:paraId="09D30B5B" w14:textId="77777777" w:rsidR="00410BFE" w:rsidRPr="00312B96" w:rsidRDefault="00410BFE" w:rsidP="008550E0">
      <w:pPr>
        <w:jc w:val="center"/>
        <w:rPr>
          <w:rFonts w:ascii="Arial" w:hAnsi="Arial" w:cs="Arial"/>
          <w:b/>
          <w:color w:val="FF0000"/>
          <w:lang w:val="en-GB"/>
        </w:rPr>
      </w:pPr>
    </w:p>
    <w:p w14:paraId="006760DA" w14:textId="77777777" w:rsidR="00EE7C42" w:rsidRPr="0019336E" w:rsidRDefault="00EC713E" w:rsidP="008550E0">
      <w:pPr>
        <w:jc w:val="center"/>
        <w:rPr>
          <w:rFonts w:ascii="Arial" w:hAnsi="Arial" w:cs="Arial"/>
          <w:b/>
          <w:color w:val="000000" w:themeColor="text1"/>
          <w:lang w:val="en-GB"/>
        </w:rPr>
      </w:pPr>
      <w:r w:rsidRPr="0019336E">
        <w:rPr>
          <w:rFonts w:ascii="Arial" w:hAnsi="Arial" w:cs="Arial"/>
          <w:b/>
          <w:color w:val="000000" w:themeColor="text1"/>
          <w:lang w:val="en-GB"/>
        </w:rPr>
        <w:t>A G E N D A</w:t>
      </w:r>
    </w:p>
    <w:p w14:paraId="18FB46EA" w14:textId="77777777" w:rsidR="002823CE" w:rsidRPr="0019336E" w:rsidRDefault="002823CE" w:rsidP="008550E0">
      <w:pPr>
        <w:jc w:val="center"/>
        <w:rPr>
          <w:rFonts w:ascii="Arial" w:hAnsi="Arial" w:cs="Arial"/>
          <w:b/>
          <w:color w:val="000000" w:themeColor="text1"/>
          <w:lang w:val="en-GB"/>
        </w:rPr>
      </w:pPr>
    </w:p>
    <w:p w14:paraId="7ADC4FEE" w14:textId="77777777" w:rsidR="00763422" w:rsidRPr="00312B96" w:rsidRDefault="00763422" w:rsidP="00763422">
      <w:pPr>
        <w:rPr>
          <w:rFonts w:ascii="Arial" w:hAnsi="Arial" w:cs="Arial"/>
          <w:b/>
          <w:color w:val="FF0000"/>
          <w:lang w:val="en-GB"/>
        </w:rPr>
      </w:pPr>
    </w:p>
    <w:p w14:paraId="70F34C42" w14:textId="77777777" w:rsidR="003F14F3" w:rsidRPr="00312B96" w:rsidRDefault="003F14F3" w:rsidP="003F14F3">
      <w:pPr>
        <w:ind w:left="705"/>
        <w:rPr>
          <w:rFonts w:ascii="Arial" w:hAnsi="Arial" w:cs="Arial"/>
          <w:b/>
          <w:color w:val="FF0000"/>
          <w:lang w:val="en-GB"/>
        </w:rPr>
      </w:pPr>
    </w:p>
    <w:p w14:paraId="40C17A7C" w14:textId="77777777" w:rsidR="00411DE3" w:rsidRPr="0019336E" w:rsidRDefault="00140A34" w:rsidP="0080210B">
      <w:pPr>
        <w:numPr>
          <w:ilvl w:val="0"/>
          <w:numId w:val="1"/>
        </w:numPr>
        <w:jc w:val="both"/>
        <w:rPr>
          <w:rFonts w:ascii="Arial" w:hAnsi="Arial" w:cs="Arial"/>
          <w:b/>
          <w:color w:val="000000" w:themeColor="text1"/>
          <w:lang w:val="en-GB"/>
        </w:rPr>
      </w:pPr>
      <w:r w:rsidRPr="0019336E">
        <w:rPr>
          <w:rFonts w:ascii="Arial" w:hAnsi="Arial" w:cs="Arial"/>
          <w:b/>
          <w:color w:val="000000" w:themeColor="text1"/>
          <w:lang w:val="en-GB"/>
        </w:rPr>
        <w:t>Apologies for Absence</w:t>
      </w:r>
      <w:r w:rsidR="00637EC6" w:rsidRPr="0019336E">
        <w:rPr>
          <w:rFonts w:ascii="Arial" w:hAnsi="Arial" w:cs="Arial"/>
          <w:b/>
          <w:color w:val="000000" w:themeColor="text1"/>
          <w:lang w:val="en-GB"/>
        </w:rPr>
        <w:t xml:space="preserve">  </w:t>
      </w:r>
    </w:p>
    <w:p w14:paraId="5984C049" w14:textId="77777777" w:rsidR="0050038A" w:rsidRPr="0019336E" w:rsidRDefault="0050038A" w:rsidP="0050038A">
      <w:pPr>
        <w:jc w:val="both"/>
        <w:rPr>
          <w:rFonts w:ascii="Arial" w:hAnsi="Arial" w:cs="Arial"/>
          <w:b/>
          <w:color w:val="000000" w:themeColor="text1"/>
          <w:lang w:val="en-GB"/>
        </w:rPr>
      </w:pPr>
    </w:p>
    <w:p w14:paraId="54D1972C" w14:textId="77777777" w:rsidR="00D910AD" w:rsidRPr="0019336E" w:rsidRDefault="00D910AD" w:rsidP="0080210B">
      <w:pPr>
        <w:numPr>
          <w:ilvl w:val="0"/>
          <w:numId w:val="1"/>
        </w:numPr>
        <w:jc w:val="both"/>
        <w:rPr>
          <w:rFonts w:ascii="Arial" w:hAnsi="Arial" w:cs="Arial"/>
          <w:color w:val="000000" w:themeColor="text1"/>
        </w:rPr>
      </w:pPr>
      <w:r w:rsidRPr="0019336E">
        <w:rPr>
          <w:rFonts w:ascii="Arial" w:hAnsi="Arial" w:cs="Arial"/>
          <w:b/>
          <w:color w:val="000000" w:themeColor="text1"/>
        </w:rPr>
        <w:t>D</w:t>
      </w:r>
      <w:r w:rsidR="00140A34" w:rsidRPr="0019336E">
        <w:rPr>
          <w:rFonts w:ascii="Arial" w:hAnsi="Arial" w:cs="Arial"/>
          <w:b/>
          <w:color w:val="000000" w:themeColor="text1"/>
        </w:rPr>
        <w:t>isclosures of Interest and Dispensations</w:t>
      </w:r>
      <w:r w:rsidRPr="0019336E">
        <w:rPr>
          <w:rFonts w:ascii="Arial" w:hAnsi="Arial" w:cs="Arial"/>
          <w:color w:val="000000" w:themeColor="text1"/>
        </w:rPr>
        <w:t xml:space="preserve"> </w:t>
      </w:r>
    </w:p>
    <w:p w14:paraId="07A146FC" w14:textId="77777777" w:rsidR="00D910AD" w:rsidRPr="0019336E" w:rsidRDefault="00D910AD" w:rsidP="00570438">
      <w:pPr>
        <w:pStyle w:val="Default"/>
        <w:spacing w:after="14"/>
        <w:ind w:left="709"/>
        <w:rPr>
          <w:color w:val="000000" w:themeColor="text1"/>
        </w:rPr>
      </w:pPr>
      <w:r w:rsidRPr="0019336E">
        <w:rPr>
          <w:color w:val="000000" w:themeColor="text1"/>
        </w:rPr>
        <w:t xml:space="preserve">To receive declarations of interest from </w:t>
      </w:r>
      <w:r w:rsidR="00251C7C" w:rsidRPr="0019336E">
        <w:rPr>
          <w:color w:val="000000" w:themeColor="text1"/>
        </w:rPr>
        <w:t>Members</w:t>
      </w:r>
      <w:r w:rsidRPr="0019336E">
        <w:rPr>
          <w:color w:val="000000" w:themeColor="text1"/>
        </w:rPr>
        <w:t xml:space="preserve"> on items on the agenda </w:t>
      </w:r>
      <w:r w:rsidR="00570438" w:rsidRPr="0019336E">
        <w:rPr>
          <w:color w:val="000000" w:themeColor="text1"/>
        </w:rPr>
        <w:t>and t</w:t>
      </w:r>
      <w:r w:rsidRPr="0019336E">
        <w:rPr>
          <w:color w:val="000000" w:themeColor="text1"/>
        </w:rPr>
        <w:t>o receive written requests</w:t>
      </w:r>
      <w:r w:rsidR="00604A21" w:rsidRPr="0019336E">
        <w:rPr>
          <w:color w:val="000000" w:themeColor="text1"/>
        </w:rPr>
        <w:t xml:space="preserve"> </w:t>
      </w:r>
      <w:r w:rsidRPr="0019336E">
        <w:rPr>
          <w:color w:val="000000" w:themeColor="text1"/>
        </w:rPr>
        <w:t>for dispensations for declarable interests</w:t>
      </w:r>
      <w:r w:rsidR="00570438" w:rsidRPr="0019336E">
        <w:rPr>
          <w:color w:val="000000" w:themeColor="text1"/>
        </w:rPr>
        <w:t>.</w:t>
      </w:r>
    </w:p>
    <w:p w14:paraId="7AEFEE17" w14:textId="77777777" w:rsidR="005006DC" w:rsidRPr="00312B96" w:rsidRDefault="005006DC" w:rsidP="005006DC">
      <w:pPr>
        <w:pStyle w:val="Default"/>
        <w:spacing w:after="14"/>
        <w:rPr>
          <w:color w:val="FF0000"/>
        </w:rPr>
      </w:pPr>
    </w:p>
    <w:p w14:paraId="402A6212" w14:textId="77777777" w:rsidR="003F10DF" w:rsidRPr="007F4668" w:rsidRDefault="003F10DF" w:rsidP="0080210B">
      <w:pPr>
        <w:numPr>
          <w:ilvl w:val="0"/>
          <w:numId w:val="1"/>
        </w:numPr>
        <w:jc w:val="both"/>
        <w:rPr>
          <w:rFonts w:ascii="Arial" w:hAnsi="Arial" w:cs="Arial"/>
          <w:b/>
          <w:color w:val="000000" w:themeColor="text1"/>
          <w:lang w:val="en-GB"/>
        </w:rPr>
      </w:pPr>
      <w:r w:rsidRPr="007F4668">
        <w:rPr>
          <w:rFonts w:ascii="Arial" w:hAnsi="Arial" w:cs="Arial"/>
          <w:b/>
          <w:color w:val="000000" w:themeColor="text1"/>
          <w:lang w:val="en-GB"/>
        </w:rPr>
        <w:t>To approve the minutes of the Sports and Recreation Grounds Committee meeting held</w:t>
      </w:r>
    </w:p>
    <w:p w14:paraId="46BEB384" w14:textId="700AB4E9" w:rsidR="00050A85" w:rsidRPr="001D18F8" w:rsidRDefault="003F10DF" w:rsidP="001D18F8">
      <w:pPr>
        <w:ind w:left="420"/>
        <w:jc w:val="both"/>
        <w:rPr>
          <w:rFonts w:ascii="Arial" w:hAnsi="Arial" w:cs="Arial"/>
          <w:b/>
          <w:color w:val="000000" w:themeColor="text1"/>
          <w:lang w:val="en-GB"/>
        </w:rPr>
      </w:pPr>
      <w:r w:rsidRPr="007F4668">
        <w:rPr>
          <w:rFonts w:ascii="Arial" w:hAnsi="Arial" w:cs="Arial"/>
          <w:b/>
          <w:color w:val="000000" w:themeColor="text1"/>
          <w:lang w:val="en-GB"/>
        </w:rPr>
        <w:t xml:space="preserve">     on the </w:t>
      </w:r>
      <w:r w:rsidR="003021B7" w:rsidRPr="007F4668">
        <w:rPr>
          <w:rFonts w:ascii="Arial" w:hAnsi="Arial" w:cs="Arial"/>
          <w:b/>
          <w:color w:val="000000" w:themeColor="text1"/>
          <w:lang w:val="en-GB"/>
        </w:rPr>
        <w:t>2</w:t>
      </w:r>
      <w:r w:rsidR="007F4668" w:rsidRPr="007F4668">
        <w:rPr>
          <w:rFonts w:ascii="Arial" w:hAnsi="Arial" w:cs="Arial"/>
          <w:b/>
          <w:color w:val="000000" w:themeColor="text1"/>
          <w:lang w:val="en-GB"/>
        </w:rPr>
        <w:t>8th</w:t>
      </w:r>
      <w:r w:rsidR="003021B7" w:rsidRPr="007F4668">
        <w:rPr>
          <w:rFonts w:ascii="Arial" w:hAnsi="Arial" w:cs="Arial"/>
          <w:b/>
          <w:color w:val="000000" w:themeColor="text1"/>
          <w:lang w:val="en-GB"/>
        </w:rPr>
        <w:t xml:space="preserve"> June 202</w:t>
      </w:r>
      <w:r w:rsidR="007F4668" w:rsidRPr="007F4668">
        <w:rPr>
          <w:rFonts w:ascii="Arial" w:hAnsi="Arial" w:cs="Arial"/>
          <w:b/>
          <w:color w:val="000000" w:themeColor="text1"/>
          <w:lang w:val="en-GB"/>
        </w:rPr>
        <w:t>4</w:t>
      </w:r>
    </w:p>
    <w:p w14:paraId="43768708" w14:textId="77777777" w:rsidR="005E30D8" w:rsidRPr="00312B96" w:rsidRDefault="005E30D8" w:rsidP="000A0C98">
      <w:pPr>
        <w:jc w:val="both"/>
        <w:rPr>
          <w:rFonts w:ascii="Arial" w:hAnsi="Arial" w:cs="Arial"/>
          <w:b/>
          <w:color w:val="FF0000"/>
          <w:lang w:val="en-GB"/>
        </w:rPr>
      </w:pPr>
    </w:p>
    <w:p w14:paraId="255F39AD" w14:textId="73A52078" w:rsidR="001D18F8" w:rsidRPr="001D18F8" w:rsidRDefault="001D18F8" w:rsidP="001D18F8">
      <w:pPr>
        <w:pStyle w:val="ListParagraph"/>
        <w:numPr>
          <w:ilvl w:val="0"/>
          <w:numId w:val="1"/>
        </w:numPr>
        <w:jc w:val="both"/>
        <w:rPr>
          <w:rFonts w:ascii="Arial" w:hAnsi="Arial" w:cs="Arial"/>
          <w:b/>
          <w:lang w:val="en-GB"/>
        </w:rPr>
      </w:pPr>
      <w:r w:rsidRPr="001D18F8">
        <w:rPr>
          <w:rFonts w:ascii="Arial" w:hAnsi="Arial" w:cs="Arial"/>
          <w:b/>
          <w:bCs/>
          <w:lang w:val="en-GB"/>
        </w:rPr>
        <w:t>Review and approve the Terms of Reference (TOR) for the forthcoming year</w:t>
      </w:r>
      <w:r w:rsidR="008B4C0A">
        <w:rPr>
          <w:rFonts w:ascii="Arial" w:hAnsi="Arial" w:cs="Arial"/>
          <w:b/>
          <w:bCs/>
          <w:lang w:val="en-GB"/>
        </w:rPr>
        <w:t xml:space="preserve"> (deferred from the last meeting)</w:t>
      </w:r>
    </w:p>
    <w:p w14:paraId="2528D8D8" w14:textId="5134673B" w:rsidR="001D18F8" w:rsidRDefault="001D18F8" w:rsidP="005E30D8">
      <w:pPr>
        <w:ind w:left="60"/>
        <w:jc w:val="both"/>
        <w:rPr>
          <w:rFonts w:ascii="Arial" w:hAnsi="Arial" w:cs="Arial"/>
          <w:b/>
          <w:lang w:val="en-GB"/>
        </w:rPr>
      </w:pPr>
    </w:p>
    <w:p w14:paraId="22F3A1EF" w14:textId="6FAC8661" w:rsidR="001D18F8" w:rsidRDefault="001D18F8" w:rsidP="001D18F8">
      <w:pPr>
        <w:pStyle w:val="ListParagraph"/>
        <w:numPr>
          <w:ilvl w:val="0"/>
          <w:numId w:val="1"/>
        </w:numPr>
        <w:jc w:val="both"/>
        <w:rPr>
          <w:rFonts w:ascii="Arial" w:hAnsi="Arial" w:cs="Arial"/>
          <w:b/>
          <w:lang w:val="en-GB"/>
        </w:rPr>
      </w:pPr>
      <w:r>
        <w:rPr>
          <w:rFonts w:ascii="Arial" w:hAnsi="Arial" w:cs="Arial"/>
          <w:b/>
          <w:lang w:val="en-GB"/>
        </w:rPr>
        <w:t>Projects, Amenities and Community Engagement (PACE) Officer to give a verbal update on the 2024/25 capital works.</w:t>
      </w:r>
    </w:p>
    <w:p w14:paraId="46DC06FB" w14:textId="77777777" w:rsidR="001D18F8" w:rsidRPr="001D18F8" w:rsidRDefault="001D18F8" w:rsidP="001D18F8">
      <w:pPr>
        <w:jc w:val="both"/>
        <w:rPr>
          <w:rFonts w:ascii="Arial" w:hAnsi="Arial" w:cs="Arial"/>
          <w:b/>
          <w:lang w:val="en-GB"/>
        </w:rPr>
      </w:pPr>
    </w:p>
    <w:p w14:paraId="2028999C" w14:textId="77777777" w:rsidR="001D18F8" w:rsidRDefault="001D18F8" w:rsidP="001D18F8">
      <w:pPr>
        <w:jc w:val="both"/>
        <w:rPr>
          <w:rFonts w:ascii="Arial" w:hAnsi="Arial" w:cs="Arial"/>
          <w:b/>
          <w:lang w:val="en-GB"/>
        </w:rPr>
      </w:pPr>
    </w:p>
    <w:p w14:paraId="02792F12" w14:textId="48AC199E" w:rsidR="000A0C98" w:rsidRPr="001D18F8" w:rsidRDefault="00DE12E5" w:rsidP="001D18F8">
      <w:pPr>
        <w:pStyle w:val="ListParagraph"/>
        <w:numPr>
          <w:ilvl w:val="0"/>
          <w:numId w:val="1"/>
        </w:numPr>
        <w:jc w:val="both"/>
        <w:rPr>
          <w:rFonts w:ascii="Arial" w:hAnsi="Arial" w:cs="Arial"/>
          <w:b/>
          <w:lang w:val="en-GB"/>
        </w:rPr>
      </w:pPr>
      <w:r w:rsidRPr="001D18F8">
        <w:rPr>
          <w:rFonts w:ascii="Arial" w:hAnsi="Arial" w:cs="Arial"/>
          <w:b/>
          <w:lang w:val="en-GB"/>
        </w:rPr>
        <w:t>Surfacing to the Multi Use Games Area (MUGA) at Sherwood Park.</w:t>
      </w:r>
    </w:p>
    <w:p w14:paraId="7545B04D" w14:textId="77777777" w:rsidR="001D18F8" w:rsidRDefault="004D4DAE" w:rsidP="001D18F8">
      <w:pPr>
        <w:ind w:left="705"/>
        <w:jc w:val="both"/>
        <w:rPr>
          <w:rFonts w:ascii="Arial" w:hAnsi="Arial" w:cs="Arial"/>
          <w:bCs/>
          <w:lang w:val="en-GB"/>
        </w:rPr>
      </w:pPr>
      <w:r>
        <w:rPr>
          <w:rFonts w:ascii="Arial" w:hAnsi="Arial" w:cs="Arial"/>
          <w:bCs/>
          <w:lang w:val="en-GB"/>
        </w:rPr>
        <w:t xml:space="preserve">Following the successful completion of the tennis courts enhancement at Sherwood Park, a quote has been obtained to </w:t>
      </w:r>
      <w:r w:rsidR="00BA6A29">
        <w:rPr>
          <w:rFonts w:ascii="Arial" w:hAnsi="Arial" w:cs="Arial"/>
          <w:bCs/>
          <w:lang w:val="en-GB"/>
        </w:rPr>
        <w:t xml:space="preserve">do the following on the </w:t>
      </w:r>
      <w:r w:rsidR="001D18F8">
        <w:rPr>
          <w:rFonts w:ascii="Arial" w:hAnsi="Arial" w:cs="Arial"/>
          <w:bCs/>
          <w:lang w:val="en-GB"/>
        </w:rPr>
        <w:t xml:space="preserve">adjacent </w:t>
      </w:r>
      <w:r w:rsidR="00BA6A29">
        <w:rPr>
          <w:rFonts w:ascii="Arial" w:hAnsi="Arial" w:cs="Arial"/>
          <w:bCs/>
          <w:lang w:val="en-GB"/>
        </w:rPr>
        <w:t>basketball court</w:t>
      </w:r>
      <w:r w:rsidR="001D18F8">
        <w:rPr>
          <w:rFonts w:ascii="Arial" w:hAnsi="Arial" w:cs="Arial"/>
          <w:bCs/>
          <w:lang w:val="en-GB"/>
        </w:rPr>
        <w:t>;</w:t>
      </w:r>
    </w:p>
    <w:p w14:paraId="6F295632" w14:textId="77777777" w:rsidR="001D18F8" w:rsidRDefault="001D18F8" w:rsidP="001D18F8">
      <w:pPr>
        <w:ind w:left="705"/>
        <w:jc w:val="both"/>
        <w:rPr>
          <w:rFonts w:ascii="Arial" w:hAnsi="Arial" w:cs="Arial"/>
          <w:bCs/>
          <w:lang w:val="en-GB"/>
        </w:rPr>
      </w:pPr>
    </w:p>
    <w:p w14:paraId="6D2047DD" w14:textId="76F89E53" w:rsidR="00BA6A29" w:rsidRPr="001D18F8" w:rsidRDefault="00BA6A29" w:rsidP="001D18F8">
      <w:pPr>
        <w:pStyle w:val="ListParagraph"/>
        <w:numPr>
          <w:ilvl w:val="0"/>
          <w:numId w:val="13"/>
        </w:numPr>
        <w:jc w:val="both"/>
        <w:rPr>
          <w:rFonts w:ascii="Arial" w:hAnsi="Arial" w:cs="Arial"/>
          <w:bCs/>
          <w:lang w:val="en-GB"/>
        </w:rPr>
      </w:pPr>
      <w:r w:rsidRPr="001D18F8">
        <w:rPr>
          <w:rFonts w:ascii="Arial" w:hAnsi="Arial" w:cs="Arial"/>
          <w:bCs/>
          <w:lang w:val="en-GB"/>
        </w:rPr>
        <w:t xml:space="preserve">Removal of all loose particles from surface. </w:t>
      </w:r>
    </w:p>
    <w:p w14:paraId="0A71DCD4" w14:textId="21A0F99A" w:rsidR="00BA6A29" w:rsidRPr="00BA6A29" w:rsidRDefault="00BA6A29" w:rsidP="00BA6A29">
      <w:pPr>
        <w:pStyle w:val="ListParagraph"/>
        <w:numPr>
          <w:ilvl w:val="0"/>
          <w:numId w:val="13"/>
        </w:numPr>
        <w:jc w:val="both"/>
        <w:rPr>
          <w:rFonts w:ascii="Arial" w:hAnsi="Arial" w:cs="Arial"/>
          <w:bCs/>
          <w:lang w:val="en-GB"/>
        </w:rPr>
      </w:pPr>
      <w:r w:rsidRPr="00BA6A29">
        <w:rPr>
          <w:rFonts w:ascii="Arial" w:hAnsi="Arial" w:cs="Arial"/>
          <w:bCs/>
          <w:lang w:val="en-GB"/>
        </w:rPr>
        <w:t xml:space="preserve">High pressure washing using 3000psi machines to thoroughly deep cleanse the area </w:t>
      </w:r>
    </w:p>
    <w:p w14:paraId="4D316816" w14:textId="77777777" w:rsidR="00BA6A29" w:rsidRPr="00BA6A29" w:rsidRDefault="00BA6A29" w:rsidP="00BA6A29">
      <w:pPr>
        <w:ind w:left="709" w:firstLine="356"/>
        <w:jc w:val="both"/>
        <w:rPr>
          <w:rFonts w:ascii="Arial" w:hAnsi="Arial" w:cs="Arial"/>
          <w:bCs/>
          <w:lang w:val="en-GB"/>
        </w:rPr>
      </w:pPr>
      <w:r w:rsidRPr="00BA6A29">
        <w:rPr>
          <w:rFonts w:ascii="Arial" w:hAnsi="Arial" w:cs="Arial"/>
          <w:bCs/>
          <w:lang w:val="en-GB"/>
        </w:rPr>
        <w:t xml:space="preserve">removing excess dirt, moss and stones to help improve the drainage and safety. </w:t>
      </w:r>
    </w:p>
    <w:p w14:paraId="7B73013C" w14:textId="0E3C06AC" w:rsidR="00BA6A29" w:rsidRPr="00BA6A29" w:rsidRDefault="00BA6A29" w:rsidP="00BA6A29">
      <w:pPr>
        <w:pStyle w:val="ListParagraph"/>
        <w:numPr>
          <w:ilvl w:val="0"/>
          <w:numId w:val="13"/>
        </w:numPr>
        <w:jc w:val="both"/>
        <w:rPr>
          <w:rFonts w:ascii="Arial" w:hAnsi="Arial" w:cs="Arial"/>
          <w:bCs/>
          <w:lang w:val="en-GB"/>
        </w:rPr>
      </w:pPr>
      <w:r w:rsidRPr="00BA6A29">
        <w:rPr>
          <w:rFonts w:ascii="Arial" w:hAnsi="Arial" w:cs="Arial"/>
          <w:bCs/>
          <w:lang w:val="en-GB"/>
        </w:rPr>
        <w:t xml:space="preserve">Application of moss treatment. </w:t>
      </w:r>
    </w:p>
    <w:p w14:paraId="0603548F" w14:textId="238FD2D5" w:rsidR="00BA6A29" w:rsidRPr="00BA6A29" w:rsidRDefault="00BA6A29" w:rsidP="00BA6A29">
      <w:pPr>
        <w:pStyle w:val="ListParagraph"/>
        <w:numPr>
          <w:ilvl w:val="0"/>
          <w:numId w:val="13"/>
        </w:numPr>
        <w:jc w:val="both"/>
        <w:rPr>
          <w:rFonts w:ascii="Arial" w:hAnsi="Arial" w:cs="Arial"/>
          <w:bCs/>
          <w:lang w:val="en-GB"/>
        </w:rPr>
      </w:pPr>
      <w:r w:rsidRPr="00BA6A29">
        <w:rPr>
          <w:rFonts w:ascii="Arial" w:hAnsi="Arial" w:cs="Arial"/>
          <w:bCs/>
          <w:lang w:val="en-GB"/>
        </w:rPr>
        <w:t xml:space="preserve">Cut off the old tennis court sockets within the basketball play area along with the </w:t>
      </w:r>
    </w:p>
    <w:p w14:paraId="48CFABDE" w14:textId="77777777" w:rsidR="00BA6A29" w:rsidRPr="00BA6A29" w:rsidRDefault="00BA6A29" w:rsidP="00BA6A29">
      <w:pPr>
        <w:ind w:left="1061" w:firstLine="4"/>
        <w:jc w:val="both"/>
        <w:rPr>
          <w:rFonts w:ascii="Arial" w:hAnsi="Arial" w:cs="Arial"/>
          <w:bCs/>
          <w:lang w:val="en-GB"/>
        </w:rPr>
      </w:pPr>
      <w:r w:rsidRPr="00BA6A29">
        <w:rPr>
          <w:rFonts w:ascii="Arial" w:hAnsi="Arial" w:cs="Arial"/>
          <w:bCs/>
          <w:lang w:val="en-GB"/>
        </w:rPr>
        <w:t xml:space="preserve">centre anchor tubes and cap off the 6mm porous macadam. </w:t>
      </w:r>
    </w:p>
    <w:p w14:paraId="62014D25" w14:textId="406038CF" w:rsidR="00BA6A29" w:rsidRPr="00BA6A29" w:rsidRDefault="00BA6A29" w:rsidP="00BA6A29">
      <w:pPr>
        <w:pStyle w:val="ListParagraph"/>
        <w:numPr>
          <w:ilvl w:val="0"/>
          <w:numId w:val="13"/>
        </w:numPr>
        <w:jc w:val="both"/>
        <w:rPr>
          <w:rFonts w:ascii="Arial" w:hAnsi="Arial" w:cs="Arial"/>
          <w:bCs/>
          <w:lang w:val="en-GB"/>
        </w:rPr>
      </w:pPr>
      <w:r w:rsidRPr="00BA6A29">
        <w:rPr>
          <w:rFonts w:ascii="Arial" w:hAnsi="Arial" w:cs="Arial"/>
          <w:bCs/>
          <w:lang w:val="en-GB"/>
        </w:rPr>
        <w:t xml:space="preserve">Spray apply </w:t>
      </w:r>
      <w:r w:rsidR="008B4C0A">
        <w:rPr>
          <w:rFonts w:ascii="Arial" w:hAnsi="Arial" w:cs="Arial"/>
          <w:bCs/>
          <w:lang w:val="en-GB"/>
        </w:rPr>
        <w:t>with</w:t>
      </w:r>
      <w:r w:rsidRPr="00BA6A29">
        <w:rPr>
          <w:rFonts w:ascii="Arial" w:hAnsi="Arial" w:cs="Arial"/>
          <w:bCs/>
          <w:lang w:val="en-GB"/>
        </w:rPr>
        <w:t xml:space="preserve"> strong "WEATHERSAFE" polyurethane binder. </w:t>
      </w:r>
    </w:p>
    <w:p w14:paraId="66F97B0D" w14:textId="232219FD" w:rsidR="00BA6A29" w:rsidRPr="00BA6A29" w:rsidRDefault="00BA6A29" w:rsidP="00BA6A29">
      <w:pPr>
        <w:pStyle w:val="ListParagraph"/>
        <w:numPr>
          <w:ilvl w:val="0"/>
          <w:numId w:val="13"/>
        </w:numPr>
        <w:jc w:val="both"/>
        <w:rPr>
          <w:rFonts w:ascii="Arial" w:hAnsi="Arial" w:cs="Arial"/>
          <w:bCs/>
          <w:lang w:val="en-GB"/>
        </w:rPr>
      </w:pPr>
      <w:r w:rsidRPr="00BA6A29">
        <w:rPr>
          <w:rFonts w:ascii="Arial" w:hAnsi="Arial" w:cs="Arial"/>
          <w:bCs/>
          <w:lang w:val="en-GB"/>
        </w:rPr>
        <w:t xml:space="preserve">Two directional coats of quartz sand textured acrylic PU court colouring in purple. To the </w:t>
      </w:r>
    </w:p>
    <w:p w14:paraId="0BF2902C" w14:textId="77777777" w:rsidR="00BA6A29" w:rsidRPr="00BA6A29" w:rsidRDefault="00BA6A29" w:rsidP="00BA6A29">
      <w:pPr>
        <w:ind w:left="1061" w:firstLine="4"/>
        <w:jc w:val="both"/>
        <w:rPr>
          <w:rFonts w:ascii="Arial" w:hAnsi="Arial" w:cs="Arial"/>
          <w:bCs/>
          <w:lang w:val="en-GB"/>
        </w:rPr>
      </w:pPr>
      <w:r w:rsidRPr="00BA6A29">
        <w:rPr>
          <w:rFonts w:ascii="Arial" w:hAnsi="Arial" w:cs="Arial"/>
          <w:bCs/>
          <w:lang w:val="en-GB"/>
        </w:rPr>
        <w:t xml:space="preserve">Basketball play area only. </w:t>
      </w:r>
    </w:p>
    <w:p w14:paraId="7391916B" w14:textId="670EE0F8" w:rsidR="00BA6A29" w:rsidRPr="00BA6A29" w:rsidRDefault="00BA6A29" w:rsidP="00BA6A29">
      <w:pPr>
        <w:pStyle w:val="ListParagraph"/>
        <w:numPr>
          <w:ilvl w:val="0"/>
          <w:numId w:val="13"/>
        </w:numPr>
        <w:jc w:val="both"/>
        <w:rPr>
          <w:rFonts w:ascii="Arial" w:hAnsi="Arial" w:cs="Arial"/>
          <w:bCs/>
          <w:lang w:val="en-GB"/>
        </w:rPr>
      </w:pPr>
      <w:r w:rsidRPr="00BA6A29">
        <w:rPr>
          <w:rFonts w:ascii="Arial" w:hAnsi="Arial" w:cs="Arial"/>
          <w:bCs/>
          <w:lang w:val="en-GB"/>
        </w:rPr>
        <w:t xml:space="preserve">Mark out and paint one set of basketball and five a side lines with quartz sand slip-resistant </w:t>
      </w:r>
    </w:p>
    <w:p w14:paraId="5DD837B4" w14:textId="19340743" w:rsidR="00BA6A29" w:rsidRDefault="00BA6A29" w:rsidP="00BA6A29">
      <w:pPr>
        <w:ind w:left="1061" w:firstLine="4"/>
        <w:jc w:val="both"/>
        <w:rPr>
          <w:rFonts w:ascii="Arial" w:hAnsi="Arial" w:cs="Arial"/>
          <w:bCs/>
          <w:lang w:val="en-GB"/>
        </w:rPr>
      </w:pPr>
      <w:r w:rsidRPr="00BA6A29">
        <w:rPr>
          <w:rFonts w:ascii="Arial" w:hAnsi="Arial" w:cs="Arial"/>
          <w:bCs/>
          <w:lang w:val="en-GB"/>
        </w:rPr>
        <w:t>acrylic line paint.</w:t>
      </w:r>
    </w:p>
    <w:p w14:paraId="2C359969" w14:textId="77777777" w:rsidR="00B7547D" w:rsidRDefault="00B7547D" w:rsidP="00B7547D">
      <w:pPr>
        <w:jc w:val="both"/>
        <w:rPr>
          <w:rFonts w:ascii="Arial" w:hAnsi="Arial" w:cs="Arial"/>
          <w:bCs/>
          <w:lang w:val="en-GB"/>
        </w:rPr>
      </w:pPr>
    </w:p>
    <w:p w14:paraId="223591CA" w14:textId="31609627" w:rsidR="00B7547D" w:rsidRDefault="00B7547D" w:rsidP="00B7547D">
      <w:pPr>
        <w:jc w:val="both"/>
        <w:rPr>
          <w:rFonts w:ascii="Arial" w:hAnsi="Arial" w:cs="Arial"/>
          <w:bCs/>
          <w:lang w:val="en-GB"/>
        </w:rPr>
      </w:pPr>
      <w:r>
        <w:rPr>
          <w:rFonts w:ascii="Arial" w:hAnsi="Arial" w:cs="Arial"/>
          <w:bCs/>
          <w:lang w:val="en-GB"/>
        </w:rPr>
        <w:tab/>
        <w:t>The lines on the existing court are completely faded and almost invisible.</w:t>
      </w:r>
    </w:p>
    <w:p w14:paraId="3EE840BF" w14:textId="77777777" w:rsidR="00C35376" w:rsidRDefault="00C35376" w:rsidP="00BA6A29">
      <w:pPr>
        <w:ind w:left="705"/>
        <w:jc w:val="both"/>
        <w:rPr>
          <w:rFonts w:ascii="Arial" w:hAnsi="Arial" w:cs="Arial"/>
          <w:bCs/>
          <w:lang w:val="en-GB"/>
        </w:rPr>
      </w:pPr>
    </w:p>
    <w:p w14:paraId="2AE53D3C" w14:textId="5B3AED4C" w:rsidR="00BA6A29" w:rsidRPr="00966A4A" w:rsidRDefault="00BA6A29" w:rsidP="00BA6A29">
      <w:pPr>
        <w:ind w:left="705"/>
        <w:jc w:val="both"/>
        <w:rPr>
          <w:rFonts w:ascii="Arial" w:hAnsi="Arial" w:cs="Arial"/>
          <w:b/>
          <w:lang w:val="en-GB"/>
        </w:rPr>
      </w:pPr>
      <w:r w:rsidRPr="00966A4A">
        <w:rPr>
          <w:rFonts w:ascii="Arial" w:hAnsi="Arial" w:cs="Arial"/>
          <w:b/>
          <w:lang w:val="en-GB"/>
        </w:rPr>
        <w:t>See photo of</w:t>
      </w:r>
      <w:r w:rsidR="00966A4A" w:rsidRPr="00966A4A">
        <w:rPr>
          <w:rFonts w:ascii="Arial" w:hAnsi="Arial" w:cs="Arial"/>
          <w:b/>
          <w:lang w:val="en-GB"/>
        </w:rPr>
        <w:t xml:space="preserve"> a</w:t>
      </w:r>
      <w:r w:rsidRPr="00966A4A">
        <w:rPr>
          <w:rFonts w:ascii="Arial" w:hAnsi="Arial" w:cs="Arial"/>
          <w:b/>
          <w:lang w:val="en-GB"/>
        </w:rPr>
        <w:t xml:space="preserve"> recently completed court</w:t>
      </w:r>
    </w:p>
    <w:p w14:paraId="6BD130AC" w14:textId="3E347CFA" w:rsidR="00BA6A29" w:rsidRPr="00BA6A29" w:rsidRDefault="00BA6A29" w:rsidP="00BA6A29">
      <w:pPr>
        <w:ind w:left="705"/>
        <w:jc w:val="both"/>
        <w:rPr>
          <w:rFonts w:ascii="Arial" w:hAnsi="Arial" w:cs="Arial"/>
          <w:bCs/>
          <w:lang w:val="en-GB"/>
        </w:rPr>
      </w:pPr>
      <w:r w:rsidRPr="00BA6A29">
        <w:rPr>
          <w:rFonts w:ascii="Arial" w:hAnsi="Arial" w:cs="Arial"/>
          <w:bCs/>
          <w:noProof/>
          <w:lang w:val="en-GB"/>
        </w:rPr>
        <w:drawing>
          <wp:inline distT="0" distB="0" distL="0" distR="0" wp14:anchorId="51EF7E68" wp14:editId="4B911E29">
            <wp:extent cx="3214427" cy="2878515"/>
            <wp:effectExtent l="0" t="3493" r="1588" b="1587"/>
            <wp:docPr id="689618119" name="Picture 1" descr="A blue and purple cou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618119" name="Picture 1" descr="A blue and purple cou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253137" cy="2913180"/>
                    </a:xfrm>
                    <a:prstGeom prst="rect">
                      <a:avLst/>
                    </a:prstGeom>
                    <a:noFill/>
                    <a:ln>
                      <a:noFill/>
                    </a:ln>
                  </pic:spPr>
                </pic:pic>
              </a:graphicData>
            </a:graphic>
          </wp:inline>
        </w:drawing>
      </w:r>
    </w:p>
    <w:p w14:paraId="775DD593" w14:textId="77777777" w:rsidR="00BA6A29" w:rsidRDefault="00BA6A29" w:rsidP="00BA6A29">
      <w:pPr>
        <w:ind w:left="705"/>
        <w:jc w:val="both"/>
        <w:rPr>
          <w:rFonts w:ascii="Arial" w:hAnsi="Arial" w:cs="Arial"/>
          <w:bCs/>
          <w:lang w:val="en-GB"/>
        </w:rPr>
      </w:pPr>
    </w:p>
    <w:p w14:paraId="7E6CDB41" w14:textId="77777777" w:rsidR="001D18F8" w:rsidRPr="001D18F8" w:rsidRDefault="001D18F8" w:rsidP="001D18F8">
      <w:pPr>
        <w:ind w:left="705"/>
        <w:jc w:val="both"/>
        <w:rPr>
          <w:rFonts w:ascii="Arial" w:hAnsi="Arial" w:cs="Arial"/>
          <w:b/>
          <w:bCs/>
          <w:lang w:val="en-GB"/>
        </w:rPr>
      </w:pPr>
      <w:r w:rsidRPr="001D18F8">
        <w:rPr>
          <w:rFonts w:ascii="Arial" w:hAnsi="Arial" w:cs="Arial"/>
          <w:b/>
          <w:bCs/>
          <w:lang w:val="en-GB"/>
        </w:rPr>
        <w:t>Total cost for the above - £2,458</w:t>
      </w:r>
    </w:p>
    <w:p w14:paraId="31243763" w14:textId="77777777" w:rsidR="001D18F8" w:rsidRPr="001D18F8" w:rsidRDefault="001D18F8" w:rsidP="001D18F8">
      <w:pPr>
        <w:ind w:left="705"/>
        <w:jc w:val="both"/>
        <w:rPr>
          <w:rFonts w:ascii="Arial" w:hAnsi="Arial" w:cs="Arial"/>
          <w:bCs/>
          <w:lang w:val="en-GB"/>
        </w:rPr>
      </w:pPr>
    </w:p>
    <w:p w14:paraId="556DA4A9" w14:textId="77777777" w:rsidR="001D18F8" w:rsidRPr="001D18F8" w:rsidRDefault="001D18F8" w:rsidP="001D18F8">
      <w:pPr>
        <w:ind w:left="705"/>
        <w:jc w:val="both"/>
        <w:rPr>
          <w:rFonts w:ascii="Arial" w:hAnsi="Arial" w:cs="Arial"/>
          <w:bCs/>
          <w:i/>
          <w:iCs/>
          <w:lang w:val="en-GB"/>
        </w:rPr>
      </w:pPr>
      <w:r w:rsidRPr="001D18F8">
        <w:rPr>
          <w:rFonts w:ascii="Arial" w:hAnsi="Arial" w:cs="Arial"/>
          <w:bCs/>
          <w:i/>
          <w:iCs/>
          <w:lang w:val="en-GB"/>
        </w:rPr>
        <w:t xml:space="preserve">So far, a total of £60,290 has been committed for spend this year out of a possible £80,000 (£30,000 capital works budget and the additional £50,000 earmarked for the bike track). </w:t>
      </w:r>
    </w:p>
    <w:p w14:paraId="536934E1" w14:textId="77777777" w:rsidR="00966A4A" w:rsidRDefault="00966A4A" w:rsidP="00BA6A29">
      <w:pPr>
        <w:ind w:left="705"/>
        <w:jc w:val="both"/>
        <w:rPr>
          <w:rFonts w:ascii="Arial" w:hAnsi="Arial" w:cs="Arial"/>
          <w:bCs/>
          <w:lang w:val="en-GB"/>
        </w:rPr>
      </w:pPr>
    </w:p>
    <w:p w14:paraId="5FFF1F16" w14:textId="738BC09D" w:rsidR="00BA6A29" w:rsidRPr="004D4DAE" w:rsidRDefault="001D18F8" w:rsidP="00BA6A29">
      <w:pPr>
        <w:ind w:left="705"/>
        <w:jc w:val="both"/>
        <w:rPr>
          <w:rFonts w:ascii="Arial" w:hAnsi="Arial" w:cs="Arial"/>
          <w:bCs/>
          <w:lang w:val="en-GB"/>
        </w:rPr>
      </w:pPr>
      <w:r>
        <w:rPr>
          <w:rFonts w:ascii="Arial" w:hAnsi="Arial" w:cs="Arial"/>
          <w:bCs/>
          <w:lang w:val="en-GB"/>
        </w:rPr>
        <w:t xml:space="preserve"> It is therefore;</w:t>
      </w:r>
    </w:p>
    <w:p w14:paraId="57133BCE" w14:textId="77777777" w:rsidR="001D18F8" w:rsidRDefault="001D18F8" w:rsidP="001D18F8">
      <w:pPr>
        <w:jc w:val="both"/>
        <w:rPr>
          <w:rFonts w:ascii="Arial" w:hAnsi="Arial" w:cs="Arial"/>
          <w:b/>
          <w:lang w:val="en-GB"/>
        </w:rPr>
      </w:pPr>
    </w:p>
    <w:p w14:paraId="00AB21F2" w14:textId="12DD83BA" w:rsidR="00047B6D" w:rsidRPr="001D18F8" w:rsidRDefault="00047B6D" w:rsidP="001D18F8">
      <w:pPr>
        <w:ind w:firstLine="705"/>
        <w:jc w:val="both"/>
        <w:rPr>
          <w:rFonts w:ascii="Arial" w:hAnsi="Arial" w:cs="Arial"/>
          <w:b/>
          <w:lang w:val="en-GB"/>
        </w:rPr>
      </w:pPr>
      <w:r w:rsidRPr="001D18F8">
        <w:rPr>
          <w:rFonts w:ascii="Arial" w:hAnsi="Arial" w:cs="Arial"/>
          <w:b/>
          <w:lang w:val="en-GB"/>
        </w:rPr>
        <w:t>Recommended</w:t>
      </w:r>
    </w:p>
    <w:p w14:paraId="0B995493" w14:textId="20ACDA6D" w:rsidR="008344C2" w:rsidRPr="003235F8" w:rsidRDefault="00047B6D" w:rsidP="003235F8">
      <w:pPr>
        <w:ind w:left="705"/>
        <w:jc w:val="both"/>
        <w:rPr>
          <w:rFonts w:ascii="Arial" w:hAnsi="Arial" w:cs="Arial"/>
          <w:bCs/>
          <w:lang w:val="en-GB"/>
        </w:rPr>
      </w:pPr>
      <w:r w:rsidRPr="001D18F8">
        <w:rPr>
          <w:rFonts w:ascii="Arial" w:hAnsi="Arial" w:cs="Arial"/>
          <w:bCs/>
          <w:lang w:val="en-GB"/>
        </w:rPr>
        <w:t xml:space="preserve">That </w:t>
      </w:r>
      <w:r w:rsidR="00B7547D">
        <w:rPr>
          <w:rFonts w:ascii="Arial" w:hAnsi="Arial" w:cs="Arial"/>
          <w:bCs/>
          <w:lang w:val="en-GB"/>
        </w:rPr>
        <w:t xml:space="preserve">the </w:t>
      </w:r>
      <w:r w:rsidRPr="001D18F8">
        <w:rPr>
          <w:rFonts w:ascii="Arial" w:hAnsi="Arial" w:cs="Arial"/>
          <w:bCs/>
          <w:lang w:val="en-GB"/>
        </w:rPr>
        <w:t xml:space="preserve">committee </w:t>
      </w:r>
      <w:r w:rsidR="001D18F8" w:rsidRPr="001D18F8">
        <w:rPr>
          <w:rFonts w:ascii="Arial" w:hAnsi="Arial" w:cs="Arial"/>
          <w:bCs/>
          <w:lang w:val="en-GB"/>
        </w:rPr>
        <w:t xml:space="preserve">agrees </w:t>
      </w:r>
      <w:r w:rsidR="008B4C0A">
        <w:rPr>
          <w:rFonts w:ascii="Arial" w:hAnsi="Arial" w:cs="Arial"/>
          <w:bCs/>
          <w:lang w:val="en-GB"/>
        </w:rPr>
        <w:t>to</w:t>
      </w:r>
      <w:r w:rsidR="001D18F8" w:rsidRPr="001D18F8">
        <w:rPr>
          <w:rFonts w:ascii="Arial" w:hAnsi="Arial" w:cs="Arial"/>
          <w:bCs/>
          <w:lang w:val="en-GB"/>
        </w:rPr>
        <w:t xml:space="preserve"> the enhancement of the basketball court adjacent to the tennis court in Sherwood Avenue Open Space. </w:t>
      </w:r>
      <w:r w:rsidR="008344C2" w:rsidRPr="00312B96">
        <w:rPr>
          <w:rFonts w:ascii="Arial" w:hAnsi="Arial" w:cs="Arial"/>
          <w:color w:val="FF0000"/>
          <w:lang w:val="en-GB"/>
        </w:rPr>
        <w:t xml:space="preserve"> </w:t>
      </w:r>
    </w:p>
    <w:p w14:paraId="70E79A0E" w14:textId="77777777" w:rsidR="00BB7740" w:rsidRPr="00312B96" w:rsidRDefault="00BB7740" w:rsidP="00BB7740">
      <w:pPr>
        <w:jc w:val="both"/>
        <w:rPr>
          <w:rFonts w:ascii="Arial" w:hAnsi="Arial" w:cs="Arial"/>
          <w:color w:val="FF0000"/>
          <w:lang w:val="en-GB"/>
        </w:rPr>
      </w:pPr>
    </w:p>
    <w:p w14:paraId="27B19C02" w14:textId="77777777" w:rsidR="00B2398E" w:rsidRDefault="00B2398E" w:rsidP="00047B6D">
      <w:pPr>
        <w:ind w:left="60"/>
        <w:jc w:val="both"/>
        <w:rPr>
          <w:rFonts w:ascii="Arial" w:hAnsi="Arial" w:cs="Arial"/>
          <w:b/>
          <w:bCs/>
          <w:lang w:val="en-GB"/>
        </w:rPr>
      </w:pPr>
      <w:bookmarkStart w:id="1" w:name="_Hlk144475835"/>
    </w:p>
    <w:p w14:paraId="0BEE72BF" w14:textId="77777777" w:rsidR="00B2398E" w:rsidRDefault="00B2398E" w:rsidP="00047B6D">
      <w:pPr>
        <w:ind w:left="60"/>
        <w:jc w:val="both"/>
        <w:rPr>
          <w:rFonts w:ascii="Arial" w:hAnsi="Arial" w:cs="Arial"/>
          <w:b/>
          <w:bCs/>
          <w:lang w:val="en-GB"/>
        </w:rPr>
      </w:pPr>
    </w:p>
    <w:p w14:paraId="12A151BE" w14:textId="77777777" w:rsidR="00B2398E" w:rsidRDefault="00B2398E" w:rsidP="00047B6D">
      <w:pPr>
        <w:ind w:left="60"/>
        <w:jc w:val="both"/>
        <w:rPr>
          <w:rFonts w:ascii="Arial" w:hAnsi="Arial" w:cs="Arial"/>
          <w:b/>
          <w:bCs/>
          <w:lang w:val="en-GB"/>
        </w:rPr>
      </w:pPr>
    </w:p>
    <w:p w14:paraId="40F553EF" w14:textId="77777777" w:rsidR="00B2398E" w:rsidRDefault="00B2398E" w:rsidP="00047B6D">
      <w:pPr>
        <w:ind w:left="60"/>
        <w:jc w:val="both"/>
        <w:rPr>
          <w:rFonts w:ascii="Arial" w:hAnsi="Arial" w:cs="Arial"/>
          <w:b/>
          <w:bCs/>
          <w:lang w:val="en-GB"/>
        </w:rPr>
      </w:pPr>
    </w:p>
    <w:p w14:paraId="4325BF36" w14:textId="77777777" w:rsidR="00B2398E" w:rsidRDefault="00B2398E" w:rsidP="00047B6D">
      <w:pPr>
        <w:ind w:left="60"/>
        <w:jc w:val="both"/>
        <w:rPr>
          <w:rFonts w:ascii="Arial" w:hAnsi="Arial" w:cs="Arial"/>
          <w:b/>
          <w:bCs/>
          <w:lang w:val="en-GB"/>
        </w:rPr>
      </w:pPr>
    </w:p>
    <w:p w14:paraId="25623B76" w14:textId="77777777" w:rsidR="00B2398E" w:rsidRDefault="00B2398E" w:rsidP="00047B6D">
      <w:pPr>
        <w:ind w:left="60"/>
        <w:jc w:val="both"/>
        <w:rPr>
          <w:rFonts w:ascii="Arial" w:hAnsi="Arial" w:cs="Arial"/>
          <w:b/>
          <w:bCs/>
          <w:lang w:val="en-GB"/>
        </w:rPr>
      </w:pPr>
    </w:p>
    <w:p w14:paraId="321EC78A" w14:textId="1A255608" w:rsidR="003B636B" w:rsidRPr="00D37E13" w:rsidRDefault="00047B6D" w:rsidP="00047B6D">
      <w:pPr>
        <w:ind w:left="60"/>
        <w:jc w:val="both"/>
        <w:rPr>
          <w:rFonts w:ascii="Arial" w:hAnsi="Arial" w:cs="Arial"/>
          <w:b/>
          <w:bCs/>
          <w:lang w:val="en-GB"/>
        </w:rPr>
      </w:pPr>
      <w:r w:rsidRPr="00D37E13">
        <w:rPr>
          <w:rFonts w:ascii="Arial" w:hAnsi="Arial" w:cs="Arial"/>
          <w:b/>
          <w:bCs/>
          <w:lang w:val="en-GB"/>
        </w:rPr>
        <w:t>7.</w:t>
      </w:r>
      <w:r w:rsidRPr="00D37E13">
        <w:rPr>
          <w:rFonts w:ascii="Arial" w:hAnsi="Arial" w:cs="Arial"/>
          <w:b/>
          <w:bCs/>
          <w:lang w:val="en-GB"/>
        </w:rPr>
        <w:tab/>
      </w:r>
      <w:r w:rsidR="00D37E13" w:rsidRPr="00D37E13">
        <w:rPr>
          <w:rFonts w:ascii="Arial" w:hAnsi="Arial" w:cs="Arial"/>
          <w:b/>
          <w:bCs/>
          <w:lang w:val="en-GB"/>
        </w:rPr>
        <w:t xml:space="preserve">Alleyway between William Bell Open Space and The Ridgeway </w:t>
      </w:r>
    </w:p>
    <w:p w14:paraId="75A508BB" w14:textId="77777777" w:rsidR="008F1C4F" w:rsidRDefault="00D37E13" w:rsidP="00FA02F5">
      <w:pPr>
        <w:pStyle w:val="ListParagraph"/>
        <w:ind w:left="705"/>
        <w:jc w:val="both"/>
        <w:rPr>
          <w:rFonts w:ascii="Arial" w:hAnsi="Arial" w:cs="Arial"/>
          <w:lang w:val="en-GB"/>
        </w:rPr>
      </w:pPr>
      <w:r w:rsidRPr="008F1C4F">
        <w:rPr>
          <w:rFonts w:ascii="Arial" w:hAnsi="Arial" w:cs="Arial"/>
          <w:lang w:val="en-GB"/>
        </w:rPr>
        <w:t>The local police have asked whether installing gates at either end of the William Bell alleyway, locked at night, would be a solution to some of the antisocial behaviour taking place there. The Clerk has responded, advising the officer that this office would strongly recommend against any such course of action.</w:t>
      </w:r>
      <w:r w:rsidR="008F1C4F" w:rsidRPr="008F1C4F">
        <w:rPr>
          <w:rFonts w:ascii="Arial" w:hAnsi="Arial" w:cs="Arial"/>
          <w:lang w:val="en-GB"/>
        </w:rPr>
        <w:t xml:space="preserve"> Key objections would be;</w:t>
      </w:r>
    </w:p>
    <w:p w14:paraId="3EA8122A" w14:textId="77777777" w:rsidR="008F1C4F" w:rsidRPr="008F1C4F" w:rsidRDefault="008F1C4F" w:rsidP="00FA02F5">
      <w:pPr>
        <w:pStyle w:val="ListParagraph"/>
        <w:ind w:left="705"/>
        <w:jc w:val="both"/>
        <w:rPr>
          <w:rFonts w:ascii="Arial" w:hAnsi="Arial" w:cs="Arial"/>
          <w:lang w:val="en-GB"/>
        </w:rPr>
      </w:pPr>
    </w:p>
    <w:p w14:paraId="231C4250" w14:textId="47605D20" w:rsidR="008F1C4F" w:rsidRPr="008F1C4F" w:rsidRDefault="008F1C4F" w:rsidP="008F1C4F">
      <w:pPr>
        <w:pStyle w:val="ListParagraph"/>
        <w:numPr>
          <w:ilvl w:val="0"/>
          <w:numId w:val="12"/>
        </w:numPr>
        <w:jc w:val="both"/>
        <w:rPr>
          <w:rFonts w:ascii="Arial" w:hAnsi="Arial" w:cs="Arial"/>
          <w:lang w:val="en-GB"/>
        </w:rPr>
      </w:pPr>
      <w:r w:rsidRPr="008F1C4F">
        <w:rPr>
          <w:rFonts w:ascii="Arial" w:hAnsi="Arial" w:cs="Arial"/>
          <w:lang w:val="en-GB"/>
        </w:rPr>
        <w:t>Installing gates would do nothing to protect the fronts of the two houses or vehicles on each drive, all of which have been previously targeted.</w:t>
      </w:r>
    </w:p>
    <w:p w14:paraId="4C316362" w14:textId="34D6DCAB" w:rsidR="008F1C4F" w:rsidRPr="008F1C4F" w:rsidRDefault="008F1C4F" w:rsidP="008F1C4F">
      <w:pPr>
        <w:pStyle w:val="ListParagraph"/>
        <w:numPr>
          <w:ilvl w:val="0"/>
          <w:numId w:val="12"/>
        </w:numPr>
        <w:jc w:val="both"/>
        <w:rPr>
          <w:rFonts w:ascii="Arial" w:hAnsi="Arial" w:cs="Arial"/>
          <w:lang w:val="en-GB"/>
        </w:rPr>
      </w:pPr>
      <w:r w:rsidRPr="008F1C4F">
        <w:rPr>
          <w:rFonts w:ascii="Arial" w:hAnsi="Arial" w:cs="Arial"/>
          <w:lang w:val="en-GB"/>
        </w:rPr>
        <w:t>By closing the alleyway at night we would be restricting the use by a huge majority of residents walking their dogs etc.</w:t>
      </w:r>
    </w:p>
    <w:p w14:paraId="5C8AA66C" w14:textId="5AEA5852" w:rsidR="008F1C4F" w:rsidRPr="008F1C4F" w:rsidRDefault="008F1C4F" w:rsidP="008F1C4F">
      <w:pPr>
        <w:pStyle w:val="ListParagraph"/>
        <w:numPr>
          <w:ilvl w:val="0"/>
          <w:numId w:val="12"/>
        </w:numPr>
        <w:jc w:val="both"/>
        <w:rPr>
          <w:rFonts w:ascii="Arial" w:hAnsi="Arial" w:cs="Arial"/>
          <w:lang w:val="en-GB"/>
        </w:rPr>
      </w:pPr>
      <w:r w:rsidRPr="008F1C4F">
        <w:rPr>
          <w:rFonts w:ascii="Arial" w:hAnsi="Arial" w:cs="Arial"/>
          <w:lang w:val="en-GB"/>
        </w:rPr>
        <w:t>We have no resources available to lock/open gates.</w:t>
      </w:r>
    </w:p>
    <w:p w14:paraId="4FAC24CE" w14:textId="77777777" w:rsidR="007454C0" w:rsidRDefault="007454C0" w:rsidP="00FA02F5">
      <w:pPr>
        <w:pStyle w:val="ListParagraph"/>
        <w:ind w:left="705"/>
        <w:jc w:val="both"/>
        <w:rPr>
          <w:rFonts w:ascii="Arial" w:hAnsi="Arial" w:cs="Arial"/>
          <w:color w:val="FF0000"/>
          <w:lang w:val="en-GB"/>
        </w:rPr>
      </w:pPr>
    </w:p>
    <w:p w14:paraId="348C80BF" w14:textId="002460E2" w:rsidR="008F1C4F" w:rsidRPr="00DA0ECB" w:rsidRDefault="00B7547D" w:rsidP="00FA02F5">
      <w:pPr>
        <w:pStyle w:val="ListParagraph"/>
        <w:ind w:left="705"/>
        <w:jc w:val="both"/>
        <w:rPr>
          <w:rFonts w:ascii="Arial" w:hAnsi="Arial" w:cs="Arial"/>
          <w:lang w:val="en-GB"/>
        </w:rPr>
      </w:pPr>
      <w:r>
        <w:rPr>
          <w:rFonts w:ascii="Arial" w:hAnsi="Arial" w:cs="Arial"/>
          <w:lang w:val="en-GB"/>
        </w:rPr>
        <w:t xml:space="preserve">The office </w:t>
      </w:r>
      <w:r w:rsidR="008F1C4F" w:rsidRPr="00DA0ECB">
        <w:rPr>
          <w:rFonts w:ascii="Arial" w:hAnsi="Arial" w:cs="Arial"/>
          <w:lang w:val="en-GB"/>
        </w:rPr>
        <w:t xml:space="preserve">have advised the officer that the two residents would be welcome to attend this meeting to argue a case should they so wish. </w:t>
      </w:r>
      <w:r w:rsidR="00DA0ECB">
        <w:rPr>
          <w:rFonts w:ascii="Arial" w:hAnsi="Arial" w:cs="Arial"/>
          <w:lang w:val="en-GB"/>
        </w:rPr>
        <w:t xml:space="preserve">It has recently been suggested by one of the householders that the situation has eased. </w:t>
      </w:r>
      <w:r w:rsidR="008F1C4F" w:rsidRPr="00DA0ECB">
        <w:rPr>
          <w:rFonts w:ascii="Arial" w:hAnsi="Arial" w:cs="Arial"/>
          <w:lang w:val="en-GB"/>
        </w:rPr>
        <w:t>It is;</w:t>
      </w:r>
    </w:p>
    <w:p w14:paraId="4CD85DF4" w14:textId="77777777" w:rsidR="008F1C4F" w:rsidRPr="00DA0ECB" w:rsidRDefault="008F1C4F" w:rsidP="00FA02F5">
      <w:pPr>
        <w:pStyle w:val="ListParagraph"/>
        <w:ind w:left="705"/>
        <w:jc w:val="both"/>
        <w:rPr>
          <w:rFonts w:ascii="Arial" w:hAnsi="Arial" w:cs="Arial"/>
          <w:lang w:val="en-GB"/>
        </w:rPr>
      </w:pPr>
    </w:p>
    <w:p w14:paraId="45C099B8" w14:textId="35CA3560" w:rsidR="008F1C4F" w:rsidRPr="00DA0ECB" w:rsidRDefault="008F1C4F" w:rsidP="00FA02F5">
      <w:pPr>
        <w:pStyle w:val="ListParagraph"/>
        <w:ind w:left="705"/>
        <w:jc w:val="both"/>
        <w:rPr>
          <w:rFonts w:ascii="Arial" w:hAnsi="Arial" w:cs="Arial"/>
          <w:b/>
          <w:bCs/>
          <w:lang w:val="en-GB"/>
        </w:rPr>
      </w:pPr>
      <w:r w:rsidRPr="00DA0ECB">
        <w:rPr>
          <w:rFonts w:ascii="Arial" w:hAnsi="Arial" w:cs="Arial"/>
          <w:b/>
          <w:bCs/>
          <w:lang w:val="en-GB"/>
        </w:rPr>
        <w:t>Recommended</w:t>
      </w:r>
    </w:p>
    <w:p w14:paraId="0F7D7FC9" w14:textId="371B4F86" w:rsidR="008F1C4F" w:rsidRPr="00DA0ECB" w:rsidRDefault="008F1C4F" w:rsidP="00FA02F5">
      <w:pPr>
        <w:pStyle w:val="ListParagraph"/>
        <w:ind w:left="705"/>
        <w:jc w:val="both"/>
        <w:rPr>
          <w:rFonts w:ascii="Arial" w:hAnsi="Arial" w:cs="Arial"/>
          <w:lang w:val="en-GB"/>
        </w:rPr>
      </w:pPr>
      <w:r w:rsidRPr="00DA0ECB">
        <w:rPr>
          <w:rFonts w:ascii="Arial" w:hAnsi="Arial" w:cs="Arial"/>
          <w:lang w:val="en-GB"/>
        </w:rPr>
        <w:t xml:space="preserve">That Members consider </w:t>
      </w:r>
      <w:r w:rsidR="00DA0ECB" w:rsidRPr="00DA0ECB">
        <w:rPr>
          <w:rFonts w:ascii="Arial" w:hAnsi="Arial" w:cs="Arial"/>
          <w:lang w:val="en-GB"/>
        </w:rPr>
        <w:t>the suggestion</w:t>
      </w:r>
      <w:r w:rsidR="00DA0ECB">
        <w:rPr>
          <w:rFonts w:ascii="Arial" w:hAnsi="Arial" w:cs="Arial"/>
          <w:lang w:val="en-GB"/>
        </w:rPr>
        <w:t xml:space="preserve"> made by the police.</w:t>
      </w:r>
    </w:p>
    <w:bookmarkEnd w:id="1"/>
    <w:p w14:paraId="3F06111D" w14:textId="77777777" w:rsidR="005A55F6" w:rsidRPr="00312B96" w:rsidRDefault="005A55F6" w:rsidP="0023122F">
      <w:pPr>
        <w:pStyle w:val="ListParagraph"/>
        <w:ind w:left="0"/>
        <w:jc w:val="both"/>
        <w:rPr>
          <w:rFonts w:ascii="Arial" w:hAnsi="Arial" w:cs="Arial"/>
          <w:color w:val="FF0000"/>
        </w:rPr>
      </w:pPr>
    </w:p>
    <w:p w14:paraId="6D0A697F" w14:textId="191FA108" w:rsidR="008F1151" w:rsidRPr="00312B96" w:rsidRDefault="003235F8" w:rsidP="0023122F">
      <w:pPr>
        <w:pStyle w:val="ListParagraph"/>
        <w:ind w:left="0"/>
        <w:jc w:val="both"/>
        <w:rPr>
          <w:rFonts w:ascii="Arial" w:hAnsi="Arial" w:cs="Arial"/>
          <w:b/>
          <w:bCs/>
          <w:color w:val="FF0000"/>
        </w:rPr>
      </w:pPr>
      <w:r w:rsidRPr="003235F8">
        <w:rPr>
          <w:rFonts w:ascii="Arial" w:hAnsi="Arial" w:cs="Arial"/>
          <w:b/>
          <w:bCs/>
        </w:rPr>
        <w:t>8</w:t>
      </w:r>
      <w:r w:rsidR="008F1151" w:rsidRPr="003235F8">
        <w:rPr>
          <w:rFonts w:ascii="Arial" w:hAnsi="Arial" w:cs="Arial"/>
          <w:b/>
          <w:bCs/>
        </w:rPr>
        <w:t>.</w:t>
      </w:r>
      <w:r w:rsidR="008F1151" w:rsidRPr="003235F8">
        <w:rPr>
          <w:rFonts w:ascii="Arial" w:hAnsi="Arial" w:cs="Arial"/>
          <w:b/>
          <w:bCs/>
        </w:rPr>
        <w:tab/>
      </w:r>
      <w:r w:rsidR="00223850" w:rsidRPr="003235F8">
        <w:rPr>
          <w:rFonts w:ascii="Arial" w:hAnsi="Arial" w:cs="Arial"/>
          <w:b/>
          <w:bCs/>
        </w:rPr>
        <w:t>2024/25 Sports and Recreation Committee Budget</w:t>
      </w:r>
    </w:p>
    <w:p w14:paraId="21971A26" w14:textId="1265E67F" w:rsidR="002773EC" w:rsidRDefault="00223850" w:rsidP="003235F8">
      <w:pPr>
        <w:pStyle w:val="ListParagraph"/>
        <w:ind w:left="705"/>
        <w:jc w:val="both"/>
        <w:rPr>
          <w:rFonts w:ascii="Arial" w:hAnsi="Arial" w:cs="Arial"/>
        </w:rPr>
      </w:pPr>
      <w:r w:rsidRPr="003235F8">
        <w:rPr>
          <w:rFonts w:ascii="Arial" w:hAnsi="Arial" w:cs="Arial"/>
        </w:rPr>
        <w:t>Committee Members</w:t>
      </w:r>
      <w:r w:rsidR="003235F8">
        <w:rPr>
          <w:rFonts w:ascii="Arial" w:hAnsi="Arial" w:cs="Arial"/>
        </w:rPr>
        <w:t xml:space="preserve"> are asked to discuss and put forward a figure for the Sports and Recreation Grounds budget for inclusion in the overall parish council 2025/26 budget to be presented to the Finance Committee in October. Some suggestions for next year</w:t>
      </w:r>
      <w:r w:rsidR="008B4C0A">
        <w:rPr>
          <w:rFonts w:ascii="Arial" w:hAnsi="Arial" w:cs="Arial"/>
        </w:rPr>
        <w:t>’</w:t>
      </w:r>
      <w:r w:rsidR="003235F8">
        <w:rPr>
          <w:rFonts w:ascii="Arial" w:hAnsi="Arial" w:cs="Arial"/>
        </w:rPr>
        <w:t>s capital works are;</w:t>
      </w:r>
    </w:p>
    <w:p w14:paraId="7339D253" w14:textId="77777777" w:rsidR="008B4C0A" w:rsidRDefault="008B4C0A" w:rsidP="003235F8">
      <w:pPr>
        <w:pStyle w:val="ListParagraph"/>
        <w:ind w:left="705"/>
        <w:jc w:val="both"/>
        <w:rPr>
          <w:rFonts w:ascii="Arial" w:hAnsi="Arial" w:cs="Arial"/>
        </w:rPr>
      </w:pPr>
    </w:p>
    <w:p w14:paraId="77566196" w14:textId="120DD7B9" w:rsidR="003235F8" w:rsidRDefault="008B559E" w:rsidP="003235F8">
      <w:pPr>
        <w:pStyle w:val="ListParagraph"/>
        <w:numPr>
          <w:ilvl w:val="0"/>
          <w:numId w:val="15"/>
        </w:numPr>
        <w:jc w:val="both"/>
        <w:rPr>
          <w:rFonts w:ascii="Arial" w:hAnsi="Arial" w:cs="Arial"/>
        </w:rPr>
      </w:pPr>
      <w:r>
        <w:rPr>
          <w:rFonts w:ascii="Arial" w:hAnsi="Arial" w:cs="Arial"/>
        </w:rPr>
        <w:t>Basketball hoop and dribble area in</w:t>
      </w:r>
      <w:r w:rsidR="003235F8">
        <w:rPr>
          <w:rFonts w:ascii="Arial" w:hAnsi="Arial" w:cs="Arial"/>
        </w:rPr>
        <w:t xml:space="preserve"> Jersey Farm Open Space (pending permission being received by SADC)</w:t>
      </w:r>
      <w:r w:rsidR="005C088E">
        <w:rPr>
          <w:rFonts w:ascii="Arial" w:hAnsi="Arial" w:cs="Arial"/>
        </w:rPr>
        <w:t xml:space="preserve"> – estimated cost £</w:t>
      </w:r>
      <w:r w:rsidR="00EE2694">
        <w:rPr>
          <w:rFonts w:ascii="Arial" w:hAnsi="Arial" w:cs="Arial"/>
        </w:rPr>
        <w:t>10,</w:t>
      </w:r>
      <w:r w:rsidR="005C088E">
        <w:rPr>
          <w:rFonts w:ascii="Arial" w:hAnsi="Arial" w:cs="Arial"/>
        </w:rPr>
        <w:t>000</w:t>
      </w:r>
    </w:p>
    <w:p w14:paraId="60317CE5" w14:textId="694109B6" w:rsidR="003235F8" w:rsidRDefault="009301D7" w:rsidP="003235F8">
      <w:pPr>
        <w:pStyle w:val="ListParagraph"/>
        <w:numPr>
          <w:ilvl w:val="0"/>
          <w:numId w:val="15"/>
        </w:numPr>
        <w:jc w:val="both"/>
        <w:rPr>
          <w:rFonts w:ascii="Arial" w:hAnsi="Arial" w:cs="Arial"/>
        </w:rPr>
      </w:pPr>
      <w:r>
        <w:rPr>
          <w:rFonts w:ascii="Arial" w:hAnsi="Arial" w:cs="Arial"/>
        </w:rPr>
        <w:t xml:space="preserve">New apparatus to replace the </w:t>
      </w:r>
      <w:r w:rsidR="004053B2">
        <w:rPr>
          <w:rFonts w:ascii="Arial" w:hAnsi="Arial" w:cs="Arial"/>
        </w:rPr>
        <w:t>Spider Climber in Harness Way Open Space with wetpour surfacing</w:t>
      </w:r>
      <w:r>
        <w:rPr>
          <w:rFonts w:ascii="Arial" w:hAnsi="Arial" w:cs="Arial"/>
        </w:rPr>
        <w:t xml:space="preserve"> – estimated cost £12,000</w:t>
      </w:r>
    </w:p>
    <w:p w14:paraId="1DD1D317" w14:textId="2FA35A48" w:rsidR="00C56BE6" w:rsidRDefault="009301D7" w:rsidP="003235F8">
      <w:pPr>
        <w:pStyle w:val="ListParagraph"/>
        <w:numPr>
          <w:ilvl w:val="0"/>
          <w:numId w:val="15"/>
        </w:numPr>
        <w:jc w:val="both"/>
        <w:rPr>
          <w:rFonts w:ascii="Arial" w:hAnsi="Arial" w:cs="Arial"/>
        </w:rPr>
      </w:pPr>
      <w:r>
        <w:rPr>
          <w:rFonts w:ascii="Arial" w:hAnsi="Arial" w:cs="Arial"/>
        </w:rPr>
        <w:t>New climbing</w:t>
      </w:r>
      <w:r w:rsidR="008B559E">
        <w:rPr>
          <w:rFonts w:ascii="Arial" w:hAnsi="Arial" w:cs="Arial"/>
        </w:rPr>
        <w:t xml:space="preserve"> unit in Spencer Meadow playground replacing old unit</w:t>
      </w:r>
      <w:r>
        <w:rPr>
          <w:rFonts w:ascii="Arial" w:hAnsi="Arial" w:cs="Arial"/>
        </w:rPr>
        <w:t xml:space="preserve"> – estimated cost £17,500</w:t>
      </w:r>
    </w:p>
    <w:p w14:paraId="507D2373" w14:textId="77777777" w:rsidR="008B559E" w:rsidRDefault="008B559E" w:rsidP="008B559E">
      <w:pPr>
        <w:ind w:left="705"/>
        <w:jc w:val="both"/>
        <w:rPr>
          <w:rFonts w:ascii="Arial" w:hAnsi="Arial" w:cs="Arial"/>
        </w:rPr>
      </w:pPr>
    </w:p>
    <w:p w14:paraId="5D6F9B36" w14:textId="7E3C4FB0" w:rsidR="008B559E" w:rsidRDefault="008B559E" w:rsidP="008B559E">
      <w:pPr>
        <w:ind w:left="705"/>
        <w:jc w:val="both"/>
        <w:rPr>
          <w:rFonts w:ascii="Arial" w:hAnsi="Arial" w:cs="Arial"/>
        </w:rPr>
      </w:pPr>
      <w:r>
        <w:rPr>
          <w:rFonts w:ascii="Arial" w:hAnsi="Arial" w:cs="Arial"/>
        </w:rPr>
        <w:t xml:space="preserve">Following </w:t>
      </w:r>
      <w:r w:rsidR="006D30F5">
        <w:rPr>
          <w:rFonts w:ascii="Arial" w:hAnsi="Arial" w:cs="Arial"/>
        </w:rPr>
        <w:t xml:space="preserve">meetings with </w:t>
      </w:r>
      <w:r>
        <w:rPr>
          <w:rFonts w:ascii="Arial" w:hAnsi="Arial" w:cs="Arial"/>
        </w:rPr>
        <w:t xml:space="preserve"> contractor</w:t>
      </w:r>
      <w:r w:rsidR="006D30F5">
        <w:rPr>
          <w:rFonts w:ascii="Arial" w:hAnsi="Arial" w:cs="Arial"/>
        </w:rPr>
        <w:t>s</w:t>
      </w:r>
      <w:r>
        <w:rPr>
          <w:rFonts w:ascii="Arial" w:hAnsi="Arial" w:cs="Arial"/>
        </w:rPr>
        <w:t xml:space="preserve">, an approximate figure of </w:t>
      </w:r>
      <w:r w:rsidR="006D30F5">
        <w:rPr>
          <w:rFonts w:ascii="Arial" w:hAnsi="Arial" w:cs="Arial"/>
        </w:rPr>
        <w:t>£40,000</w:t>
      </w:r>
      <w:r>
        <w:rPr>
          <w:rFonts w:ascii="Arial" w:hAnsi="Arial" w:cs="Arial"/>
        </w:rPr>
        <w:t xml:space="preserve"> has been recommended for the above works. It is therefore;</w:t>
      </w:r>
    </w:p>
    <w:p w14:paraId="42C6F69B" w14:textId="77777777" w:rsidR="008B559E" w:rsidRDefault="008B559E" w:rsidP="008B559E">
      <w:pPr>
        <w:ind w:left="705"/>
        <w:jc w:val="both"/>
        <w:rPr>
          <w:rFonts w:ascii="Arial" w:hAnsi="Arial" w:cs="Arial"/>
        </w:rPr>
      </w:pPr>
    </w:p>
    <w:p w14:paraId="2C31E20A" w14:textId="27416DD6" w:rsidR="008B559E" w:rsidRPr="008B559E" w:rsidRDefault="008B559E" w:rsidP="008B559E">
      <w:pPr>
        <w:ind w:left="705"/>
        <w:jc w:val="both"/>
        <w:rPr>
          <w:rFonts w:ascii="Arial" w:hAnsi="Arial" w:cs="Arial"/>
          <w:b/>
          <w:bCs/>
        </w:rPr>
      </w:pPr>
      <w:r w:rsidRPr="008B559E">
        <w:rPr>
          <w:rFonts w:ascii="Arial" w:hAnsi="Arial" w:cs="Arial"/>
          <w:b/>
          <w:bCs/>
        </w:rPr>
        <w:t>Recommended</w:t>
      </w:r>
    </w:p>
    <w:p w14:paraId="16930C4C" w14:textId="52C5CDDC" w:rsidR="008B559E" w:rsidRPr="008B559E" w:rsidRDefault="008B559E" w:rsidP="008B559E">
      <w:pPr>
        <w:ind w:left="705"/>
        <w:jc w:val="both"/>
        <w:rPr>
          <w:rFonts w:ascii="Arial" w:hAnsi="Arial" w:cs="Arial"/>
        </w:rPr>
      </w:pPr>
      <w:r>
        <w:rPr>
          <w:rFonts w:ascii="Arial" w:hAnsi="Arial" w:cs="Arial"/>
        </w:rPr>
        <w:t>That members request that</w:t>
      </w:r>
      <w:r w:rsidR="006D30F5">
        <w:rPr>
          <w:rFonts w:ascii="Arial" w:hAnsi="Arial" w:cs="Arial"/>
        </w:rPr>
        <w:t xml:space="preserve"> £40,000</w:t>
      </w:r>
      <w:r>
        <w:rPr>
          <w:rFonts w:ascii="Arial" w:hAnsi="Arial" w:cs="Arial"/>
        </w:rPr>
        <w:t xml:space="preserve"> figure be included in the 2025/26 </w:t>
      </w:r>
      <w:r w:rsidR="00B7547D">
        <w:rPr>
          <w:rFonts w:ascii="Arial" w:hAnsi="Arial" w:cs="Arial"/>
        </w:rPr>
        <w:t xml:space="preserve">draft </w:t>
      </w:r>
      <w:r>
        <w:rPr>
          <w:rFonts w:ascii="Arial" w:hAnsi="Arial" w:cs="Arial"/>
        </w:rPr>
        <w:t xml:space="preserve">budget for approval by Full Council. </w:t>
      </w:r>
    </w:p>
    <w:p w14:paraId="3DC086C9" w14:textId="0E3EA58A" w:rsidR="00F26E4A" w:rsidRPr="00312B96" w:rsidRDefault="00F26E4A" w:rsidP="002708DE">
      <w:pPr>
        <w:rPr>
          <w:rFonts w:ascii="Arial" w:hAnsi="Arial" w:cs="Arial"/>
          <w:b/>
          <w:bCs/>
          <w:color w:val="FF0000"/>
          <w:lang w:val="en-GB"/>
        </w:rPr>
      </w:pPr>
    </w:p>
    <w:p w14:paraId="4DF55D3E" w14:textId="27BCB4E2" w:rsidR="0077728E" w:rsidRPr="000F11D7" w:rsidRDefault="009641B9" w:rsidP="00047B6D">
      <w:pPr>
        <w:ind w:left="60"/>
        <w:rPr>
          <w:rFonts w:ascii="Arial" w:hAnsi="Arial" w:cs="Arial"/>
          <w:b/>
          <w:bCs/>
        </w:rPr>
      </w:pPr>
      <w:r>
        <w:rPr>
          <w:rFonts w:ascii="Arial" w:hAnsi="Arial" w:cs="Arial"/>
          <w:b/>
          <w:bCs/>
        </w:rPr>
        <w:t>9</w:t>
      </w:r>
      <w:r w:rsidR="003D620B" w:rsidRPr="000F11D7">
        <w:rPr>
          <w:rFonts w:ascii="Arial" w:hAnsi="Arial" w:cs="Arial"/>
          <w:b/>
          <w:bCs/>
        </w:rPr>
        <w:t>.</w:t>
      </w:r>
      <w:r w:rsidR="00047B6D" w:rsidRPr="000F11D7">
        <w:rPr>
          <w:rFonts w:ascii="Arial" w:hAnsi="Arial" w:cs="Arial"/>
          <w:b/>
          <w:bCs/>
        </w:rPr>
        <w:tab/>
      </w:r>
      <w:r w:rsidR="0077728E" w:rsidRPr="000F11D7">
        <w:rPr>
          <w:rFonts w:ascii="Arial" w:hAnsi="Arial" w:cs="Arial"/>
          <w:b/>
          <w:bCs/>
        </w:rPr>
        <w:t>Review of Hire Charges at Spencer Meadow</w:t>
      </w:r>
    </w:p>
    <w:p w14:paraId="75770D83" w14:textId="77777777" w:rsidR="00BB1DD0" w:rsidRPr="00312B96" w:rsidRDefault="00BB1DD0" w:rsidP="00047B6D">
      <w:pPr>
        <w:ind w:left="60"/>
        <w:rPr>
          <w:rFonts w:ascii="Arial" w:hAnsi="Arial" w:cs="Arial"/>
          <w:b/>
          <w:bCs/>
          <w:color w:val="FF0000"/>
        </w:rPr>
      </w:pPr>
    </w:p>
    <w:tbl>
      <w:tblPr>
        <w:tblStyle w:val="TableGrid"/>
        <w:tblW w:w="0" w:type="auto"/>
        <w:tblInd w:w="705" w:type="dxa"/>
        <w:tblLook w:val="04A0" w:firstRow="1" w:lastRow="0" w:firstColumn="1" w:lastColumn="0" w:noHBand="0" w:noVBand="1"/>
      </w:tblPr>
      <w:tblGrid>
        <w:gridCol w:w="2564"/>
        <w:gridCol w:w="2484"/>
        <w:gridCol w:w="2512"/>
        <w:gridCol w:w="2496"/>
      </w:tblGrid>
      <w:tr w:rsidR="00312B96" w:rsidRPr="00312B96" w14:paraId="36DC2761" w14:textId="77777777" w:rsidTr="008E11FC">
        <w:tc>
          <w:tcPr>
            <w:tcW w:w="2690" w:type="dxa"/>
            <w:shd w:val="clear" w:color="auto" w:fill="E7E6E6" w:themeFill="background2"/>
          </w:tcPr>
          <w:p w14:paraId="6598A79B" w14:textId="3DA3FBAB" w:rsidR="008E11FC" w:rsidRPr="000F11D7" w:rsidRDefault="008E11FC" w:rsidP="008E11FC">
            <w:pPr>
              <w:jc w:val="center"/>
              <w:rPr>
                <w:rFonts w:ascii="Arial" w:hAnsi="Arial" w:cs="Arial"/>
                <w:b/>
                <w:bCs/>
              </w:rPr>
            </w:pPr>
            <w:r w:rsidRPr="000F11D7">
              <w:rPr>
                <w:rFonts w:ascii="Arial" w:hAnsi="Arial" w:cs="Arial"/>
                <w:b/>
                <w:bCs/>
              </w:rPr>
              <w:t>Use</w:t>
            </w:r>
          </w:p>
        </w:tc>
        <w:tc>
          <w:tcPr>
            <w:tcW w:w="2690" w:type="dxa"/>
            <w:shd w:val="clear" w:color="auto" w:fill="E7E6E6" w:themeFill="background2"/>
          </w:tcPr>
          <w:p w14:paraId="2C62CAFD" w14:textId="6BFD79C6" w:rsidR="008E11FC" w:rsidRPr="000F11D7" w:rsidRDefault="008E11FC" w:rsidP="008E11FC">
            <w:pPr>
              <w:jc w:val="center"/>
              <w:rPr>
                <w:rFonts w:ascii="Arial" w:hAnsi="Arial" w:cs="Arial"/>
                <w:b/>
                <w:bCs/>
              </w:rPr>
            </w:pPr>
            <w:r w:rsidRPr="000F11D7">
              <w:rPr>
                <w:rFonts w:ascii="Arial" w:hAnsi="Arial" w:cs="Arial"/>
                <w:b/>
                <w:bCs/>
              </w:rPr>
              <w:t>Current</w:t>
            </w:r>
          </w:p>
        </w:tc>
        <w:tc>
          <w:tcPr>
            <w:tcW w:w="2690" w:type="dxa"/>
            <w:shd w:val="clear" w:color="auto" w:fill="E7E6E6" w:themeFill="background2"/>
          </w:tcPr>
          <w:p w14:paraId="6512120B" w14:textId="2C8C7BE4" w:rsidR="008E11FC" w:rsidRPr="000F11D7" w:rsidRDefault="008E11FC" w:rsidP="008E11FC">
            <w:pPr>
              <w:jc w:val="center"/>
              <w:rPr>
                <w:rFonts w:ascii="Arial" w:hAnsi="Arial" w:cs="Arial"/>
                <w:b/>
                <w:bCs/>
              </w:rPr>
            </w:pPr>
            <w:r w:rsidRPr="000F11D7">
              <w:rPr>
                <w:rFonts w:ascii="Arial" w:hAnsi="Arial" w:cs="Arial"/>
                <w:b/>
                <w:bCs/>
              </w:rPr>
              <w:t>Proposed</w:t>
            </w:r>
          </w:p>
        </w:tc>
        <w:tc>
          <w:tcPr>
            <w:tcW w:w="2691" w:type="dxa"/>
            <w:shd w:val="clear" w:color="auto" w:fill="E7E6E6" w:themeFill="background2"/>
          </w:tcPr>
          <w:p w14:paraId="014B0A70" w14:textId="262CE35C" w:rsidR="008E11FC" w:rsidRPr="000F11D7" w:rsidRDefault="008E11FC" w:rsidP="008E11FC">
            <w:pPr>
              <w:jc w:val="center"/>
              <w:rPr>
                <w:rFonts w:ascii="Arial" w:hAnsi="Arial" w:cs="Arial"/>
                <w:b/>
                <w:bCs/>
              </w:rPr>
            </w:pPr>
            <w:r w:rsidRPr="000F11D7">
              <w:rPr>
                <w:rFonts w:ascii="Arial" w:hAnsi="Arial" w:cs="Arial"/>
                <w:b/>
                <w:bCs/>
              </w:rPr>
              <w:t>Increase</w:t>
            </w:r>
            <w:r w:rsidR="00AB68AC">
              <w:rPr>
                <w:rFonts w:ascii="Arial" w:hAnsi="Arial" w:cs="Arial"/>
                <w:b/>
                <w:bCs/>
              </w:rPr>
              <w:t xml:space="preserve"> (</w:t>
            </w:r>
            <w:r w:rsidR="00F30BD0">
              <w:rPr>
                <w:rFonts w:ascii="Arial" w:hAnsi="Arial" w:cs="Arial"/>
                <w:b/>
                <w:bCs/>
              </w:rPr>
              <w:t>5%)</w:t>
            </w:r>
          </w:p>
        </w:tc>
      </w:tr>
      <w:tr w:rsidR="00312B96" w:rsidRPr="00312B96" w14:paraId="47AD6CE3" w14:textId="77777777" w:rsidTr="008E11FC">
        <w:tc>
          <w:tcPr>
            <w:tcW w:w="2690" w:type="dxa"/>
            <w:shd w:val="clear" w:color="auto" w:fill="E7E6E6" w:themeFill="background2"/>
          </w:tcPr>
          <w:p w14:paraId="77603ABF" w14:textId="77777777" w:rsidR="00D73D86" w:rsidRPr="000F11D7" w:rsidRDefault="00D73D86" w:rsidP="008E11FC">
            <w:pPr>
              <w:jc w:val="center"/>
              <w:rPr>
                <w:rFonts w:ascii="Arial" w:hAnsi="Arial" w:cs="Arial"/>
              </w:rPr>
            </w:pPr>
          </w:p>
        </w:tc>
        <w:tc>
          <w:tcPr>
            <w:tcW w:w="2690" w:type="dxa"/>
            <w:shd w:val="clear" w:color="auto" w:fill="E7E6E6" w:themeFill="background2"/>
          </w:tcPr>
          <w:p w14:paraId="41BAA29B" w14:textId="63371A61" w:rsidR="00D73D86" w:rsidRPr="000F11D7" w:rsidRDefault="00D73D86" w:rsidP="008E11FC">
            <w:pPr>
              <w:jc w:val="center"/>
              <w:rPr>
                <w:rFonts w:ascii="Arial" w:hAnsi="Arial" w:cs="Arial"/>
                <w:b/>
                <w:bCs/>
              </w:rPr>
            </w:pPr>
            <w:r w:rsidRPr="000F11D7">
              <w:rPr>
                <w:rFonts w:ascii="Arial" w:hAnsi="Arial" w:cs="Arial"/>
                <w:b/>
                <w:bCs/>
              </w:rPr>
              <w:t>£</w:t>
            </w:r>
          </w:p>
        </w:tc>
        <w:tc>
          <w:tcPr>
            <w:tcW w:w="2690" w:type="dxa"/>
            <w:shd w:val="clear" w:color="auto" w:fill="E7E6E6" w:themeFill="background2"/>
          </w:tcPr>
          <w:p w14:paraId="2FFCD978" w14:textId="53FBD3E1" w:rsidR="00D73D86" w:rsidRPr="000F11D7" w:rsidRDefault="00D73D86" w:rsidP="008E11FC">
            <w:pPr>
              <w:jc w:val="center"/>
              <w:rPr>
                <w:rFonts w:ascii="Arial" w:hAnsi="Arial" w:cs="Arial"/>
                <w:b/>
                <w:bCs/>
              </w:rPr>
            </w:pPr>
            <w:r w:rsidRPr="000F11D7">
              <w:rPr>
                <w:rFonts w:ascii="Arial" w:hAnsi="Arial" w:cs="Arial"/>
                <w:b/>
                <w:bCs/>
              </w:rPr>
              <w:t>£</w:t>
            </w:r>
          </w:p>
        </w:tc>
        <w:tc>
          <w:tcPr>
            <w:tcW w:w="2691" w:type="dxa"/>
            <w:shd w:val="clear" w:color="auto" w:fill="E7E6E6" w:themeFill="background2"/>
          </w:tcPr>
          <w:p w14:paraId="122F9D2C" w14:textId="7EFC3401" w:rsidR="00D73D86" w:rsidRPr="000F11D7" w:rsidRDefault="00D73D86" w:rsidP="008E11FC">
            <w:pPr>
              <w:jc w:val="center"/>
              <w:rPr>
                <w:rFonts w:ascii="Arial" w:hAnsi="Arial" w:cs="Arial"/>
                <w:b/>
                <w:bCs/>
              </w:rPr>
            </w:pPr>
            <w:r w:rsidRPr="000F11D7">
              <w:rPr>
                <w:rFonts w:ascii="Arial" w:hAnsi="Arial" w:cs="Arial"/>
                <w:b/>
                <w:bCs/>
              </w:rPr>
              <w:t>£</w:t>
            </w:r>
          </w:p>
        </w:tc>
      </w:tr>
      <w:tr w:rsidR="00312B96" w:rsidRPr="00312B96" w14:paraId="3994CE67" w14:textId="77777777" w:rsidTr="008E11FC">
        <w:tc>
          <w:tcPr>
            <w:tcW w:w="2690" w:type="dxa"/>
          </w:tcPr>
          <w:p w14:paraId="36DF9306" w14:textId="3E02734F" w:rsidR="008E11FC" w:rsidRPr="000F11D7" w:rsidRDefault="008E11FC" w:rsidP="00F715BF">
            <w:pPr>
              <w:jc w:val="both"/>
              <w:rPr>
                <w:rFonts w:ascii="Arial" w:hAnsi="Arial" w:cs="Arial"/>
              </w:rPr>
            </w:pPr>
            <w:r w:rsidRPr="000F11D7">
              <w:rPr>
                <w:rFonts w:ascii="Arial" w:hAnsi="Arial" w:cs="Arial"/>
              </w:rPr>
              <w:t>Football Pitch</w:t>
            </w:r>
          </w:p>
        </w:tc>
        <w:tc>
          <w:tcPr>
            <w:tcW w:w="2690" w:type="dxa"/>
          </w:tcPr>
          <w:p w14:paraId="3A1829DE" w14:textId="2ABD11CC" w:rsidR="008E11FC" w:rsidRPr="00312B96" w:rsidRDefault="008E11FC" w:rsidP="00F715BF">
            <w:pPr>
              <w:jc w:val="both"/>
              <w:rPr>
                <w:rFonts w:ascii="Arial" w:hAnsi="Arial" w:cs="Arial"/>
                <w:color w:val="FF0000"/>
              </w:rPr>
            </w:pPr>
            <w:r w:rsidRPr="00AB68AC">
              <w:rPr>
                <w:rFonts w:ascii="Arial" w:hAnsi="Arial" w:cs="Arial"/>
              </w:rPr>
              <w:t>9</w:t>
            </w:r>
            <w:r w:rsidR="00AB68AC" w:rsidRPr="00AB68AC">
              <w:rPr>
                <w:rFonts w:ascii="Arial" w:hAnsi="Arial" w:cs="Arial"/>
              </w:rPr>
              <w:t>93</w:t>
            </w:r>
            <w:r w:rsidR="00D73D86" w:rsidRPr="00AB68AC">
              <w:rPr>
                <w:rFonts w:ascii="Arial" w:hAnsi="Arial" w:cs="Arial"/>
              </w:rPr>
              <w:t xml:space="preserve"> annually</w:t>
            </w:r>
          </w:p>
        </w:tc>
        <w:tc>
          <w:tcPr>
            <w:tcW w:w="2690" w:type="dxa"/>
          </w:tcPr>
          <w:p w14:paraId="4C0AF793" w14:textId="4D28AA8C" w:rsidR="008E11FC" w:rsidRPr="00AB68AC" w:rsidRDefault="00AB68AC" w:rsidP="00AB68AC">
            <w:pPr>
              <w:jc w:val="center"/>
              <w:rPr>
                <w:rFonts w:ascii="Arial" w:hAnsi="Arial" w:cs="Arial"/>
                <w:color w:val="FF0000"/>
              </w:rPr>
            </w:pPr>
            <w:r w:rsidRPr="00AB68AC">
              <w:rPr>
                <w:rFonts w:ascii="Arial" w:hAnsi="Arial" w:cs="Arial"/>
              </w:rPr>
              <w:t>1,043</w:t>
            </w:r>
          </w:p>
        </w:tc>
        <w:tc>
          <w:tcPr>
            <w:tcW w:w="2691" w:type="dxa"/>
          </w:tcPr>
          <w:p w14:paraId="5BC898A5" w14:textId="5C844ACB" w:rsidR="008E11FC" w:rsidRPr="00312B96" w:rsidRDefault="00F30BD0" w:rsidP="00F30BD0">
            <w:pPr>
              <w:jc w:val="center"/>
              <w:rPr>
                <w:rFonts w:ascii="Arial" w:hAnsi="Arial" w:cs="Arial"/>
                <w:color w:val="FF0000"/>
              </w:rPr>
            </w:pPr>
            <w:r w:rsidRPr="00F30BD0">
              <w:rPr>
                <w:rFonts w:ascii="Arial" w:hAnsi="Arial" w:cs="Arial"/>
              </w:rPr>
              <w:t>50</w:t>
            </w:r>
          </w:p>
        </w:tc>
      </w:tr>
      <w:tr w:rsidR="00312B96" w:rsidRPr="00312B96" w14:paraId="21B182D6" w14:textId="77777777" w:rsidTr="008E11FC">
        <w:tc>
          <w:tcPr>
            <w:tcW w:w="2690" w:type="dxa"/>
          </w:tcPr>
          <w:p w14:paraId="1CBF24CE" w14:textId="0FDFEFE6" w:rsidR="008E11FC" w:rsidRPr="000F11D7" w:rsidRDefault="008E11FC" w:rsidP="00F715BF">
            <w:pPr>
              <w:jc w:val="both"/>
              <w:rPr>
                <w:rFonts w:ascii="Arial" w:hAnsi="Arial" w:cs="Arial"/>
              </w:rPr>
            </w:pPr>
            <w:r w:rsidRPr="000F11D7">
              <w:rPr>
                <w:rFonts w:ascii="Arial" w:hAnsi="Arial" w:cs="Arial"/>
              </w:rPr>
              <w:t>Cricket Pitch</w:t>
            </w:r>
          </w:p>
        </w:tc>
        <w:tc>
          <w:tcPr>
            <w:tcW w:w="2690" w:type="dxa"/>
          </w:tcPr>
          <w:p w14:paraId="6BF3AF13" w14:textId="00B9F980" w:rsidR="008E11FC" w:rsidRPr="00AB68AC" w:rsidRDefault="00AB68AC" w:rsidP="00F715BF">
            <w:pPr>
              <w:jc w:val="both"/>
              <w:rPr>
                <w:rFonts w:ascii="Arial" w:hAnsi="Arial" w:cs="Arial"/>
              </w:rPr>
            </w:pPr>
            <w:r w:rsidRPr="00AB68AC">
              <w:rPr>
                <w:rFonts w:ascii="Arial" w:hAnsi="Arial" w:cs="Arial"/>
              </w:rPr>
              <w:t>2,283</w:t>
            </w:r>
            <w:r w:rsidR="00D73D86" w:rsidRPr="00AB68AC">
              <w:rPr>
                <w:rFonts w:ascii="Arial" w:hAnsi="Arial" w:cs="Arial"/>
              </w:rPr>
              <w:t xml:space="preserve"> annually</w:t>
            </w:r>
          </w:p>
        </w:tc>
        <w:tc>
          <w:tcPr>
            <w:tcW w:w="2690" w:type="dxa"/>
          </w:tcPr>
          <w:p w14:paraId="7E906D9A" w14:textId="2F882011" w:rsidR="008E11FC" w:rsidRPr="00312B96" w:rsidRDefault="00F30BD0" w:rsidP="00F30BD0">
            <w:pPr>
              <w:jc w:val="center"/>
              <w:rPr>
                <w:rFonts w:ascii="Arial" w:hAnsi="Arial" w:cs="Arial"/>
                <w:color w:val="FF0000"/>
              </w:rPr>
            </w:pPr>
            <w:r w:rsidRPr="00F30BD0">
              <w:rPr>
                <w:rFonts w:ascii="Arial" w:hAnsi="Arial" w:cs="Arial"/>
              </w:rPr>
              <w:t>2,397</w:t>
            </w:r>
          </w:p>
        </w:tc>
        <w:tc>
          <w:tcPr>
            <w:tcW w:w="2691" w:type="dxa"/>
          </w:tcPr>
          <w:p w14:paraId="05C996F9" w14:textId="632DDD8E" w:rsidR="008E11FC" w:rsidRPr="00F30BD0" w:rsidRDefault="00F30BD0" w:rsidP="00F30BD0">
            <w:pPr>
              <w:jc w:val="center"/>
              <w:rPr>
                <w:rFonts w:ascii="Arial" w:hAnsi="Arial" w:cs="Arial"/>
              </w:rPr>
            </w:pPr>
            <w:r>
              <w:rPr>
                <w:rFonts w:ascii="Arial" w:hAnsi="Arial" w:cs="Arial"/>
              </w:rPr>
              <w:t>114</w:t>
            </w:r>
          </w:p>
        </w:tc>
      </w:tr>
      <w:tr w:rsidR="00312B96" w:rsidRPr="00312B96" w14:paraId="4E59E625" w14:textId="77777777" w:rsidTr="008E11FC">
        <w:tc>
          <w:tcPr>
            <w:tcW w:w="2690" w:type="dxa"/>
          </w:tcPr>
          <w:p w14:paraId="31F4FDF2" w14:textId="480272C9" w:rsidR="008E11FC" w:rsidRPr="000F11D7" w:rsidRDefault="008E11FC" w:rsidP="00F715BF">
            <w:pPr>
              <w:jc w:val="both"/>
              <w:rPr>
                <w:rFonts w:ascii="Arial" w:hAnsi="Arial" w:cs="Arial"/>
              </w:rPr>
            </w:pPr>
            <w:r w:rsidRPr="000F11D7">
              <w:rPr>
                <w:rFonts w:ascii="Arial" w:hAnsi="Arial" w:cs="Arial"/>
              </w:rPr>
              <w:t>Tennis/Netball Court</w:t>
            </w:r>
          </w:p>
        </w:tc>
        <w:tc>
          <w:tcPr>
            <w:tcW w:w="2690" w:type="dxa"/>
          </w:tcPr>
          <w:p w14:paraId="1EBEFB37" w14:textId="041D6258" w:rsidR="008E11FC" w:rsidRPr="00F30BD0" w:rsidRDefault="00D73D86" w:rsidP="00F715BF">
            <w:pPr>
              <w:jc w:val="both"/>
              <w:rPr>
                <w:rFonts w:ascii="Arial" w:hAnsi="Arial" w:cs="Arial"/>
              </w:rPr>
            </w:pPr>
            <w:r w:rsidRPr="00F30BD0">
              <w:rPr>
                <w:rFonts w:ascii="Arial" w:hAnsi="Arial" w:cs="Arial"/>
              </w:rPr>
              <w:t>6</w:t>
            </w:r>
            <w:r w:rsidR="00BB1DD0" w:rsidRPr="00F30BD0">
              <w:rPr>
                <w:rFonts w:ascii="Arial" w:hAnsi="Arial" w:cs="Arial"/>
              </w:rPr>
              <w:t>/10</w:t>
            </w:r>
            <w:r w:rsidRPr="00F30BD0">
              <w:rPr>
                <w:rFonts w:ascii="Arial" w:hAnsi="Arial" w:cs="Arial"/>
              </w:rPr>
              <w:t xml:space="preserve"> per hour</w:t>
            </w:r>
          </w:p>
        </w:tc>
        <w:tc>
          <w:tcPr>
            <w:tcW w:w="2690" w:type="dxa"/>
          </w:tcPr>
          <w:p w14:paraId="1FB83FB4" w14:textId="4BDE22E8" w:rsidR="008E11FC" w:rsidRPr="00F30BD0" w:rsidRDefault="00BB1DD0" w:rsidP="00F30BD0">
            <w:pPr>
              <w:jc w:val="center"/>
              <w:rPr>
                <w:rFonts w:ascii="Arial" w:hAnsi="Arial" w:cs="Arial"/>
              </w:rPr>
            </w:pPr>
            <w:r w:rsidRPr="00F30BD0">
              <w:rPr>
                <w:rFonts w:ascii="Arial" w:hAnsi="Arial" w:cs="Arial"/>
              </w:rPr>
              <w:t>6/10</w:t>
            </w:r>
          </w:p>
        </w:tc>
        <w:tc>
          <w:tcPr>
            <w:tcW w:w="2691" w:type="dxa"/>
          </w:tcPr>
          <w:p w14:paraId="7A70A43E" w14:textId="23FF47AA" w:rsidR="008E11FC" w:rsidRPr="00F30BD0" w:rsidRDefault="00BB1DD0" w:rsidP="00F30BD0">
            <w:pPr>
              <w:jc w:val="center"/>
              <w:rPr>
                <w:rFonts w:ascii="Arial" w:hAnsi="Arial" w:cs="Arial"/>
              </w:rPr>
            </w:pPr>
            <w:r w:rsidRPr="00F30BD0">
              <w:rPr>
                <w:rFonts w:ascii="Arial" w:hAnsi="Arial" w:cs="Arial"/>
              </w:rPr>
              <w:t>0</w:t>
            </w:r>
          </w:p>
        </w:tc>
      </w:tr>
      <w:tr w:rsidR="008E11FC" w:rsidRPr="00312B96" w14:paraId="0F594DAE" w14:textId="77777777" w:rsidTr="008E11FC">
        <w:tc>
          <w:tcPr>
            <w:tcW w:w="2690" w:type="dxa"/>
          </w:tcPr>
          <w:p w14:paraId="69DEEA96" w14:textId="16134581" w:rsidR="008E11FC" w:rsidRPr="000F11D7" w:rsidRDefault="008E11FC" w:rsidP="00F715BF">
            <w:pPr>
              <w:jc w:val="both"/>
              <w:rPr>
                <w:rFonts w:ascii="Arial" w:hAnsi="Arial" w:cs="Arial"/>
              </w:rPr>
            </w:pPr>
            <w:r w:rsidRPr="000F11D7">
              <w:rPr>
                <w:rFonts w:ascii="Arial" w:hAnsi="Arial" w:cs="Arial"/>
              </w:rPr>
              <w:t>Astro Court</w:t>
            </w:r>
          </w:p>
        </w:tc>
        <w:tc>
          <w:tcPr>
            <w:tcW w:w="2690" w:type="dxa"/>
          </w:tcPr>
          <w:p w14:paraId="27DA71D5" w14:textId="2B909458" w:rsidR="008E11FC" w:rsidRPr="00F30BD0" w:rsidRDefault="00D73D86" w:rsidP="00F715BF">
            <w:pPr>
              <w:jc w:val="both"/>
              <w:rPr>
                <w:rFonts w:ascii="Arial" w:hAnsi="Arial" w:cs="Arial"/>
              </w:rPr>
            </w:pPr>
            <w:r w:rsidRPr="00F30BD0">
              <w:rPr>
                <w:rFonts w:ascii="Arial" w:hAnsi="Arial" w:cs="Arial"/>
              </w:rPr>
              <w:t>15 per hour</w:t>
            </w:r>
          </w:p>
        </w:tc>
        <w:tc>
          <w:tcPr>
            <w:tcW w:w="2690" w:type="dxa"/>
          </w:tcPr>
          <w:p w14:paraId="024DBD18" w14:textId="588CCFAC" w:rsidR="008E11FC" w:rsidRPr="00F30BD0" w:rsidRDefault="00BB1DD0" w:rsidP="00F30BD0">
            <w:pPr>
              <w:jc w:val="center"/>
              <w:rPr>
                <w:rFonts w:ascii="Arial" w:hAnsi="Arial" w:cs="Arial"/>
              </w:rPr>
            </w:pPr>
            <w:r w:rsidRPr="00F30BD0">
              <w:rPr>
                <w:rFonts w:ascii="Arial" w:hAnsi="Arial" w:cs="Arial"/>
              </w:rPr>
              <w:t>15</w:t>
            </w:r>
          </w:p>
        </w:tc>
        <w:tc>
          <w:tcPr>
            <w:tcW w:w="2691" w:type="dxa"/>
          </w:tcPr>
          <w:p w14:paraId="7B5BE47B" w14:textId="2D07DBDE" w:rsidR="008E11FC" w:rsidRPr="00F30BD0" w:rsidRDefault="00BB1DD0" w:rsidP="00F30BD0">
            <w:pPr>
              <w:jc w:val="center"/>
              <w:rPr>
                <w:rFonts w:ascii="Arial" w:hAnsi="Arial" w:cs="Arial"/>
              </w:rPr>
            </w:pPr>
            <w:r w:rsidRPr="00F30BD0">
              <w:rPr>
                <w:rFonts w:ascii="Arial" w:hAnsi="Arial" w:cs="Arial"/>
              </w:rPr>
              <w:t>0</w:t>
            </w:r>
          </w:p>
        </w:tc>
      </w:tr>
    </w:tbl>
    <w:p w14:paraId="57462172" w14:textId="77777777" w:rsidR="00BB1DD0" w:rsidRPr="00312B96" w:rsidRDefault="00BB1DD0" w:rsidP="00F715BF">
      <w:pPr>
        <w:ind w:left="705"/>
        <w:jc w:val="both"/>
        <w:rPr>
          <w:rFonts w:ascii="Arial" w:hAnsi="Arial" w:cs="Arial"/>
          <w:color w:val="FF0000"/>
        </w:rPr>
      </w:pPr>
    </w:p>
    <w:p w14:paraId="561BDA66" w14:textId="15385A68" w:rsidR="00BB1DD0" w:rsidRPr="00F30BD0" w:rsidRDefault="00BB1DD0" w:rsidP="00F715BF">
      <w:pPr>
        <w:ind w:left="705"/>
        <w:jc w:val="both"/>
        <w:rPr>
          <w:rFonts w:ascii="Arial" w:hAnsi="Arial" w:cs="Arial"/>
        </w:rPr>
      </w:pPr>
      <w:r w:rsidRPr="00F30BD0">
        <w:rPr>
          <w:rFonts w:ascii="Arial" w:hAnsi="Arial" w:cs="Arial"/>
        </w:rPr>
        <w:t>The</w:t>
      </w:r>
      <w:r w:rsidR="00FC5BA6" w:rsidRPr="00F30BD0">
        <w:rPr>
          <w:rFonts w:ascii="Arial" w:hAnsi="Arial" w:cs="Arial"/>
        </w:rPr>
        <w:t xml:space="preserve"> </w:t>
      </w:r>
      <w:r w:rsidR="008B4C0A">
        <w:rPr>
          <w:rFonts w:ascii="Arial" w:hAnsi="Arial" w:cs="Arial"/>
        </w:rPr>
        <w:t xml:space="preserve">grounds maintenance </w:t>
      </w:r>
      <w:r w:rsidR="00FC5BA6" w:rsidRPr="00F30BD0">
        <w:rPr>
          <w:rFonts w:ascii="Arial" w:hAnsi="Arial" w:cs="Arial"/>
        </w:rPr>
        <w:t>contract</w:t>
      </w:r>
      <w:r w:rsidRPr="00F30BD0">
        <w:rPr>
          <w:rFonts w:ascii="Arial" w:hAnsi="Arial" w:cs="Arial"/>
        </w:rPr>
        <w:t xml:space="preserve"> </w:t>
      </w:r>
      <w:r w:rsidR="008B4C0A">
        <w:rPr>
          <w:rFonts w:ascii="Arial" w:hAnsi="Arial" w:cs="Arial"/>
        </w:rPr>
        <w:t xml:space="preserve">value is expected </w:t>
      </w:r>
      <w:r w:rsidR="00F30BD0" w:rsidRPr="00F30BD0">
        <w:rPr>
          <w:rFonts w:ascii="Arial" w:hAnsi="Arial" w:cs="Arial"/>
        </w:rPr>
        <w:t xml:space="preserve"> to </w:t>
      </w:r>
      <w:r w:rsidR="00B7547D">
        <w:rPr>
          <w:rFonts w:ascii="Arial" w:hAnsi="Arial" w:cs="Arial"/>
        </w:rPr>
        <w:t>increase</w:t>
      </w:r>
      <w:r w:rsidR="00F30BD0" w:rsidRPr="00F30BD0">
        <w:rPr>
          <w:rFonts w:ascii="Arial" w:hAnsi="Arial" w:cs="Arial"/>
        </w:rPr>
        <w:t xml:space="preserve"> around 5</w:t>
      </w:r>
      <w:r w:rsidRPr="00F30BD0">
        <w:rPr>
          <w:rFonts w:ascii="Arial" w:hAnsi="Arial" w:cs="Arial"/>
        </w:rPr>
        <w:t>%</w:t>
      </w:r>
      <w:r w:rsidR="008B4C0A">
        <w:rPr>
          <w:rFonts w:ascii="Arial" w:hAnsi="Arial" w:cs="Arial"/>
        </w:rPr>
        <w:t xml:space="preserve"> </w:t>
      </w:r>
      <w:r w:rsidR="00B7547D">
        <w:rPr>
          <w:rFonts w:ascii="Arial" w:hAnsi="Arial" w:cs="Arial"/>
        </w:rPr>
        <w:t>in 2025/26</w:t>
      </w:r>
      <w:r w:rsidRPr="00F30BD0">
        <w:rPr>
          <w:rFonts w:ascii="Arial" w:hAnsi="Arial" w:cs="Arial"/>
        </w:rPr>
        <w:t xml:space="preserve">. Tennis/netball </w:t>
      </w:r>
      <w:r w:rsidR="009A3537" w:rsidRPr="00F30BD0">
        <w:rPr>
          <w:rFonts w:ascii="Arial" w:hAnsi="Arial" w:cs="Arial"/>
        </w:rPr>
        <w:t xml:space="preserve">and Astro </w:t>
      </w:r>
      <w:r w:rsidRPr="00F30BD0">
        <w:rPr>
          <w:rFonts w:ascii="Arial" w:hAnsi="Arial" w:cs="Arial"/>
        </w:rPr>
        <w:t xml:space="preserve">court hire is recommended not to increase </w:t>
      </w:r>
      <w:r w:rsidR="009A3537" w:rsidRPr="00F30BD0">
        <w:rPr>
          <w:rFonts w:ascii="Arial" w:hAnsi="Arial" w:cs="Arial"/>
        </w:rPr>
        <w:t>within</w:t>
      </w:r>
      <w:r w:rsidRPr="00F30BD0">
        <w:rPr>
          <w:rFonts w:ascii="Arial" w:hAnsi="Arial" w:cs="Arial"/>
        </w:rPr>
        <w:t xml:space="preserve"> the current economic </w:t>
      </w:r>
      <w:r w:rsidRPr="00F30BD0">
        <w:rPr>
          <w:rFonts w:ascii="Arial" w:hAnsi="Arial" w:cs="Arial"/>
        </w:rPr>
        <w:lastRenderedPageBreak/>
        <w:t>environment</w:t>
      </w:r>
      <w:r w:rsidR="009A3537" w:rsidRPr="00F30BD0">
        <w:rPr>
          <w:rFonts w:ascii="Arial" w:hAnsi="Arial" w:cs="Arial"/>
        </w:rPr>
        <w:t xml:space="preserve">. </w:t>
      </w:r>
    </w:p>
    <w:p w14:paraId="1EA2134D" w14:textId="77777777" w:rsidR="000F11D7" w:rsidRDefault="000F11D7" w:rsidP="00F715BF">
      <w:pPr>
        <w:ind w:left="705"/>
        <w:jc w:val="both"/>
        <w:rPr>
          <w:rFonts w:ascii="Arial" w:hAnsi="Arial" w:cs="Arial"/>
          <w:color w:val="FF0000"/>
        </w:rPr>
      </w:pPr>
    </w:p>
    <w:p w14:paraId="706FC85B" w14:textId="77777777" w:rsidR="000F11D7" w:rsidRPr="00312B96" w:rsidRDefault="000F11D7" w:rsidP="00F715BF">
      <w:pPr>
        <w:ind w:left="705"/>
        <w:jc w:val="both"/>
        <w:rPr>
          <w:rFonts w:ascii="Arial" w:hAnsi="Arial" w:cs="Arial"/>
          <w:color w:val="FF0000"/>
        </w:rPr>
      </w:pPr>
    </w:p>
    <w:p w14:paraId="3F42C68C" w14:textId="77777777" w:rsidR="00556EB4" w:rsidRPr="00312B96" w:rsidRDefault="00556EB4" w:rsidP="00B934BD">
      <w:pPr>
        <w:jc w:val="both"/>
        <w:rPr>
          <w:rFonts w:ascii="Arial" w:hAnsi="Arial" w:cs="Arial"/>
          <w:color w:val="FF0000"/>
        </w:rPr>
      </w:pPr>
    </w:p>
    <w:p w14:paraId="41B6EFC6" w14:textId="77777777" w:rsidR="00B934BD" w:rsidRDefault="00B934BD" w:rsidP="003D620B">
      <w:pPr>
        <w:ind w:left="60"/>
        <w:rPr>
          <w:rFonts w:ascii="Arial" w:hAnsi="Arial" w:cs="Arial"/>
          <w:b/>
          <w:bCs/>
        </w:rPr>
      </w:pPr>
    </w:p>
    <w:p w14:paraId="411ED2DC" w14:textId="77777777" w:rsidR="00B934BD" w:rsidRDefault="00B934BD" w:rsidP="003D620B">
      <w:pPr>
        <w:ind w:left="60"/>
        <w:rPr>
          <w:rFonts w:ascii="Arial" w:hAnsi="Arial" w:cs="Arial"/>
          <w:b/>
          <w:bCs/>
        </w:rPr>
      </w:pPr>
    </w:p>
    <w:p w14:paraId="73705EA5" w14:textId="77777777" w:rsidR="00F30BD0" w:rsidRDefault="00F30BD0" w:rsidP="003D620B">
      <w:pPr>
        <w:ind w:left="60"/>
        <w:rPr>
          <w:rFonts w:ascii="Arial" w:hAnsi="Arial" w:cs="Arial"/>
          <w:b/>
          <w:bCs/>
        </w:rPr>
      </w:pPr>
    </w:p>
    <w:p w14:paraId="5D95827C" w14:textId="37ABFD64" w:rsidR="00747BD1" w:rsidRDefault="003D620B" w:rsidP="003D620B">
      <w:pPr>
        <w:ind w:left="60"/>
        <w:rPr>
          <w:rFonts w:ascii="Arial" w:hAnsi="Arial" w:cs="Arial"/>
          <w:b/>
          <w:bCs/>
        </w:rPr>
      </w:pPr>
      <w:r w:rsidRPr="00DE12E5">
        <w:rPr>
          <w:rFonts w:ascii="Arial" w:hAnsi="Arial" w:cs="Arial"/>
          <w:b/>
          <w:bCs/>
        </w:rPr>
        <w:t>1</w:t>
      </w:r>
      <w:r w:rsidR="009641B9">
        <w:rPr>
          <w:rFonts w:ascii="Arial" w:hAnsi="Arial" w:cs="Arial"/>
          <w:b/>
          <w:bCs/>
        </w:rPr>
        <w:t>0</w:t>
      </w:r>
      <w:r w:rsidRPr="00DE12E5">
        <w:rPr>
          <w:rFonts w:ascii="Arial" w:hAnsi="Arial" w:cs="Arial"/>
          <w:b/>
          <w:bCs/>
        </w:rPr>
        <w:t>.</w:t>
      </w:r>
      <w:r w:rsidRPr="00DE12E5">
        <w:rPr>
          <w:rFonts w:ascii="Arial" w:hAnsi="Arial" w:cs="Arial"/>
          <w:b/>
          <w:bCs/>
        </w:rPr>
        <w:tab/>
      </w:r>
      <w:r w:rsidR="00747BD1" w:rsidRPr="00DE12E5">
        <w:rPr>
          <w:rFonts w:ascii="Arial" w:hAnsi="Arial" w:cs="Arial"/>
          <w:b/>
          <w:bCs/>
        </w:rPr>
        <w:t>Matters of Note</w:t>
      </w:r>
    </w:p>
    <w:p w14:paraId="77E8EA69" w14:textId="6CD482E9" w:rsidR="00B934BD" w:rsidRDefault="00B934BD" w:rsidP="00B934BD">
      <w:pPr>
        <w:numPr>
          <w:ilvl w:val="0"/>
          <w:numId w:val="16"/>
        </w:numPr>
        <w:rPr>
          <w:rFonts w:ascii="Arial" w:hAnsi="Arial" w:cs="Arial"/>
        </w:rPr>
      </w:pPr>
      <w:r w:rsidRPr="00B934BD">
        <w:rPr>
          <w:rFonts w:ascii="Arial" w:hAnsi="Arial" w:cs="Arial"/>
        </w:rPr>
        <w:t xml:space="preserve">The Clerk has again written to </w:t>
      </w:r>
      <w:r w:rsidR="009641B9">
        <w:rPr>
          <w:rFonts w:ascii="Arial" w:hAnsi="Arial" w:cs="Arial"/>
        </w:rPr>
        <w:t>the contractor</w:t>
      </w:r>
      <w:r w:rsidRPr="00B934BD">
        <w:rPr>
          <w:rFonts w:ascii="Arial" w:hAnsi="Arial" w:cs="Arial"/>
        </w:rPr>
        <w:t xml:space="preserve"> in respect of completing further street art at the skate ramp.</w:t>
      </w:r>
      <w:r>
        <w:rPr>
          <w:rFonts w:ascii="Arial" w:hAnsi="Arial" w:cs="Arial"/>
        </w:rPr>
        <w:t xml:space="preserve"> Disappointingly, no further work has been </w:t>
      </w:r>
      <w:r w:rsidR="009641B9">
        <w:rPr>
          <w:rFonts w:ascii="Arial" w:hAnsi="Arial" w:cs="Arial"/>
        </w:rPr>
        <w:t>completed</w:t>
      </w:r>
      <w:r>
        <w:rPr>
          <w:rFonts w:ascii="Arial" w:hAnsi="Arial" w:cs="Arial"/>
        </w:rPr>
        <w:t xml:space="preserve">. </w:t>
      </w:r>
    </w:p>
    <w:p w14:paraId="511EE82A" w14:textId="797EB8B3" w:rsidR="00B934BD" w:rsidRDefault="00B934BD" w:rsidP="00B934BD">
      <w:pPr>
        <w:numPr>
          <w:ilvl w:val="0"/>
          <w:numId w:val="16"/>
        </w:numPr>
        <w:rPr>
          <w:rFonts w:ascii="Arial" w:hAnsi="Arial" w:cs="Arial"/>
        </w:rPr>
      </w:pPr>
      <w:r>
        <w:rPr>
          <w:rFonts w:ascii="Arial" w:hAnsi="Arial" w:cs="Arial"/>
        </w:rPr>
        <w:t xml:space="preserve">Tree work is being carried out across the open spaces within the parish, including a reduction of the hedge between Damson Way Open Space and the tennis club, and around the multi-use games areas at Sherwood Park. </w:t>
      </w:r>
    </w:p>
    <w:p w14:paraId="1D60BABC" w14:textId="6E2023D0" w:rsidR="00B934BD" w:rsidRDefault="00B934BD" w:rsidP="00B934BD">
      <w:pPr>
        <w:numPr>
          <w:ilvl w:val="0"/>
          <w:numId w:val="16"/>
        </w:numPr>
        <w:rPr>
          <w:rFonts w:ascii="Arial" w:hAnsi="Arial" w:cs="Arial"/>
        </w:rPr>
      </w:pPr>
      <w:r>
        <w:rPr>
          <w:rFonts w:ascii="Arial" w:hAnsi="Arial" w:cs="Arial"/>
        </w:rPr>
        <w:t xml:space="preserve">An article </w:t>
      </w:r>
      <w:r w:rsidR="009641B9">
        <w:rPr>
          <w:rFonts w:ascii="Arial" w:hAnsi="Arial" w:cs="Arial"/>
        </w:rPr>
        <w:t>will be</w:t>
      </w:r>
      <w:r>
        <w:rPr>
          <w:rFonts w:ascii="Arial" w:hAnsi="Arial" w:cs="Arial"/>
        </w:rPr>
        <w:t xml:space="preserve"> published in the </w:t>
      </w:r>
      <w:r w:rsidR="009641B9">
        <w:rPr>
          <w:rFonts w:ascii="Arial" w:hAnsi="Arial" w:cs="Arial"/>
        </w:rPr>
        <w:t xml:space="preserve">Autumn </w:t>
      </w:r>
      <w:r>
        <w:rPr>
          <w:rFonts w:ascii="Arial" w:hAnsi="Arial" w:cs="Arial"/>
        </w:rPr>
        <w:t>Neighbourhood News regarding the Duke of Edinburgh Park Ranger Scheme.</w:t>
      </w:r>
    </w:p>
    <w:p w14:paraId="55AE3FB4" w14:textId="7BDCE6B1" w:rsidR="008B42D5" w:rsidRDefault="008B42D5" w:rsidP="00B934BD">
      <w:pPr>
        <w:numPr>
          <w:ilvl w:val="0"/>
          <w:numId w:val="16"/>
        </w:numPr>
        <w:rPr>
          <w:rFonts w:ascii="Arial" w:hAnsi="Arial" w:cs="Arial"/>
        </w:rPr>
      </w:pPr>
      <w:r>
        <w:rPr>
          <w:rFonts w:ascii="Arial" w:hAnsi="Arial" w:cs="Arial"/>
        </w:rPr>
        <w:t xml:space="preserve">Three new picnic benches have been delivered and will be installed in Harness Way, St Leonard’s Open Space and Jersey Farm Adventure Playground imminently. </w:t>
      </w:r>
    </w:p>
    <w:p w14:paraId="4695CAEC" w14:textId="4F21ED5E" w:rsidR="008B42D5" w:rsidRDefault="008B42D5" w:rsidP="00B934BD">
      <w:pPr>
        <w:numPr>
          <w:ilvl w:val="0"/>
          <w:numId w:val="16"/>
        </w:numPr>
        <w:rPr>
          <w:rFonts w:ascii="Arial" w:hAnsi="Arial" w:cs="Arial"/>
        </w:rPr>
      </w:pPr>
      <w:r>
        <w:rPr>
          <w:rFonts w:ascii="Arial" w:hAnsi="Arial" w:cs="Arial"/>
        </w:rPr>
        <w:t xml:space="preserve">The spoil from the 2024 installations will be utilised to create wildflower mounds on the border of the open spaces. The poorer soil underneath the top layer is much more favourable to wildflowers. </w:t>
      </w:r>
    </w:p>
    <w:p w14:paraId="6AC5AB14" w14:textId="77777777" w:rsidR="00E13936" w:rsidRDefault="00E13936" w:rsidP="00E13936">
      <w:pPr>
        <w:rPr>
          <w:rFonts w:ascii="Arial" w:hAnsi="Arial" w:cs="Arial"/>
        </w:rPr>
      </w:pPr>
    </w:p>
    <w:p w14:paraId="2301BBFD" w14:textId="16704A6A" w:rsidR="00E13936" w:rsidRPr="00E13936" w:rsidRDefault="00E13936" w:rsidP="00E13936">
      <w:pPr>
        <w:rPr>
          <w:rFonts w:ascii="Arial" w:hAnsi="Arial" w:cs="Arial"/>
          <w:b/>
          <w:bCs/>
        </w:rPr>
      </w:pPr>
      <w:r w:rsidRPr="00E13936">
        <w:rPr>
          <w:rFonts w:ascii="Arial" w:hAnsi="Arial" w:cs="Arial"/>
          <w:b/>
          <w:bCs/>
        </w:rPr>
        <w:t xml:space="preserve">11. </w:t>
      </w:r>
      <w:r w:rsidRPr="00E13936">
        <w:rPr>
          <w:rFonts w:ascii="Arial" w:hAnsi="Arial" w:cs="Arial"/>
          <w:b/>
          <w:bCs/>
        </w:rPr>
        <w:tab/>
        <w:t>Any other business</w:t>
      </w:r>
    </w:p>
    <w:p w14:paraId="71B693FB" w14:textId="3D75AE2A" w:rsidR="003235F8" w:rsidRPr="00B934BD" w:rsidRDefault="003235F8" w:rsidP="003D620B">
      <w:pPr>
        <w:ind w:left="60"/>
        <w:rPr>
          <w:rFonts w:ascii="Arial" w:hAnsi="Arial" w:cs="Arial"/>
        </w:rPr>
      </w:pPr>
    </w:p>
    <w:p w14:paraId="2355B5B9" w14:textId="1CA0A199" w:rsidR="003E7B27" w:rsidRPr="007645C0" w:rsidRDefault="00E13936" w:rsidP="00E13936">
      <w:pPr>
        <w:jc w:val="both"/>
        <w:rPr>
          <w:rFonts w:ascii="Arial" w:hAnsi="Arial" w:cs="Arial"/>
          <w:color w:val="000000" w:themeColor="text1"/>
        </w:rPr>
      </w:pPr>
      <w:r>
        <w:rPr>
          <w:rFonts w:ascii="Arial" w:hAnsi="Arial" w:cs="Arial"/>
          <w:b/>
          <w:bCs/>
          <w:lang w:val="en-GB"/>
        </w:rPr>
        <w:t>12</w:t>
      </w:r>
      <w:r w:rsidR="003D620B" w:rsidRPr="007645C0">
        <w:rPr>
          <w:rFonts w:ascii="Arial" w:hAnsi="Arial" w:cs="Arial"/>
          <w:b/>
          <w:color w:val="000000" w:themeColor="text1"/>
          <w:lang w:val="en-GB"/>
        </w:rPr>
        <w:t>.</w:t>
      </w:r>
      <w:r w:rsidR="003D620B" w:rsidRPr="007645C0">
        <w:rPr>
          <w:rFonts w:ascii="Arial" w:hAnsi="Arial" w:cs="Arial"/>
          <w:b/>
          <w:color w:val="000000" w:themeColor="text1"/>
          <w:lang w:val="en-GB"/>
        </w:rPr>
        <w:tab/>
      </w:r>
      <w:r w:rsidR="00871E22" w:rsidRPr="007645C0">
        <w:rPr>
          <w:rFonts w:ascii="Arial" w:hAnsi="Arial" w:cs="Arial"/>
          <w:b/>
          <w:color w:val="000000" w:themeColor="text1"/>
          <w:lang w:val="en-GB"/>
        </w:rPr>
        <w:t>Matters Arising Since the Circulation of the Agenda</w:t>
      </w:r>
    </w:p>
    <w:p w14:paraId="2A2938C6" w14:textId="77777777" w:rsidR="002D73E9" w:rsidRPr="007645C0" w:rsidRDefault="002D73E9" w:rsidP="002D73E9">
      <w:pPr>
        <w:ind w:left="705"/>
        <w:rPr>
          <w:rFonts w:ascii="Arial" w:hAnsi="Arial" w:cs="Arial"/>
          <w:b/>
          <w:color w:val="000000" w:themeColor="text1"/>
          <w:lang w:val="en-GB"/>
        </w:rPr>
      </w:pPr>
    </w:p>
    <w:p w14:paraId="0A73D11C" w14:textId="73CD669C" w:rsidR="00871E22" w:rsidRPr="007645C0" w:rsidRDefault="00E13936" w:rsidP="00E13936">
      <w:pPr>
        <w:rPr>
          <w:rFonts w:ascii="Arial" w:hAnsi="Arial" w:cs="Arial"/>
          <w:b/>
          <w:color w:val="000000" w:themeColor="text1"/>
        </w:rPr>
      </w:pPr>
      <w:r>
        <w:rPr>
          <w:rFonts w:ascii="Arial" w:hAnsi="Arial" w:cs="Arial"/>
          <w:b/>
          <w:color w:val="000000" w:themeColor="text1"/>
        </w:rPr>
        <w:t>13</w:t>
      </w:r>
      <w:r w:rsidR="003D620B" w:rsidRPr="007645C0">
        <w:rPr>
          <w:rFonts w:ascii="Arial" w:hAnsi="Arial" w:cs="Arial"/>
          <w:b/>
          <w:color w:val="000000" w:themeColor="text1"/>
        </w:rPr>
        <w:t>.</w:t>
      </w:r>
      <w:r w:rsidR="003D620B" w:rsidRPr="007645C0">
        <w:rPr>
          <w:rFonts w:ascii="Arial" w:hAnsi="Arial" w:cs="Arial"/>
          <w:b/>
          <w:color w:val="000000" w:themeColor="text1"/>
        </w:rPr>
        <w:tab/>
      </w:r>
      <w:r w:rsidR="00871E22" w:rsidRPr="007645C0">
        <w:rPr>
          <w:rFonts w:ascii="Arial" w:hAnsi="Arial" w:cs="Arial"/>
          <w:b/>
          <w:color w:val="000000" w:themeColor="text1"/>
        </w:rPr>
        <w:t>Suggestions for Future Meetings</w:t>
      </w:r>
    </w:p>
    <w:p w14:paraId="1829D619" w14:textId="77777777" w:rsidR="003069F9" w:rsidRPr="007645C0" w:rsidRDefault="003069F9" w:rsidP="003069F9">
      <w:pPr>
        <w:pStyle w:val="ListParagraph"/>
        <w:rPr>
          <w:rFonts w:ascii="Arial" w:hAnsi="Arial" w:cs="Arial"/>
          <w:b/>
          <w:color w:val="000000" w:themeColor="text1"/>
        </w:rPr>
      </w:pPr>
    </w:p>
    <w:p w14:paraId="18073608" w14:textId="24224A54" w:rsidR="00E47A8E" w:rsidRPr="007645C0" w:rsidRDefault="000F4EAD" w:rsidP="00AD28C1">
      <w:pPr>
        <w:rPr>
          <w:rFonts w:ascii="Arial" w:hAnsi="Arial" w:cs="Arial"/>
          <w:color w:val="000000" w:themeColor="text1"/>
        </w:rPr>
      </w:pPr>
      <w:r w:rsidRPr="007645C0">
        <w:rPr>
          <w:rFonts w:ascii="Arial" w:hAnsi="Arial" w:cs="Arial"/>
          <w:b/>
          <w:color w:val="000000" w:themeColor="text1"/>
          <w:lang w:val="en-GB"/>
        </w:rPr>
        <w:t>D</w:t>
      </w:r>
      <w:r w:rsidR="00070365" w:rsidRPr="007645C0">
        <w:rPr>
          <w:rFonts w:ascii="Arial" w:hAnsi="Arial" w:cs="Arial"/>
          <w:b/>
          <w:color w:val="000000" w:themeColor="text1"/>
          <w:lang w:val="en-GB"/>
        </w:rPr>
        <w:t>ate of next meeting</w:t>
      </w:r>
      <w:r w:rsidR="00EC2408" w:rsidRPr="007645C0">
        <w:rPr>
          <w:rFonts w:ascii="Arial" w:hAnsi="Arial" w:cs="Arial"/>
          <w:b/>
          <w:color w:val="000000" w:themeColor="text1"/>
          <w:lang w:val="en-GB"/>
        </w:rPr>
        <w:t xml:space="preserve"> </w:t>
      </w:r>
      <w:r w:rsidR="00E5322A" w:rsidRPr="007645C0">
        <w:rPr>
          <w:rFonts w:ascii="Arial" w:hAnsi="Arial" w:cs="Arial"/>
          <w:b/>
          <w:color w:val="000000" w:themeColor="text1"/>
          <w:lang w:val="en-GB"/>
        </w:rPr>
        <w:t>–</w:t>
      </w:r>
      <w:r w:rsidR="00C83496" w:rsidRPr="007645C0">
        <w:rPr>
          <w:rFonts w:ascii="Arial" w:hAnsi="Arial" w:cs="Arial"/>
          <w:b/>
          <w:color w:val="000000" w:themeColor="text1"/>
          <w:lang w:val="en-GB"/>
        </w:rPr>
        <w:t xml:space="preserve"> </w:t>
      </w:r>
      <w:r w:rsidR="00DC435F" w:rsidRPr="007645C0">
        <w:rPr>
          <w:rFonts w:ascii="Arial" w:hAnsi="Arial" w:cs="Arial"/>
          <w:b/>
          <w:color w:val="000000" w:themeColor="text1"/>
          <w:lang w:val="en-GB"/>
        </w:rPr>
        <w:t xml:space="preserve">7:30pm </w:t>
      </w:r>
      <w:r w:rsidR="007F1E95" w:rsidRPr="007645C0">
        <w:rPr>
          <w:rFonts w:ascii="Arial" w:hAnsi="Arial" w:cs="Arial"/>
          <w:b/>
          <w:color w:val="000000" w:themeColor="text1"/>
          <w:lang w:val="en-GB"/>
        </w:rPr>
        <w:t xml:space="preserve">Wednesday </w:t>
      </w:r>
      <w:r w:rsidR="007645C0" w:rsidRPr="007645C0">
        <w:rPr>
          <w:rFonts w:ascii="Arial" w:hAnsi="Arial" w:cs="Arial"/>
          <w:b/>
          <w:color w:val="000000" w:themeColor="text1"/>
          <w:lang w:val="en-GB"/>
        </w:rPr>
        <w:t>4</w:t>
      </w:r>
      <w:r w:rsidR="000811B4" w:rsidRPr="007645C0">
        <w:rPr>
          <w:rFonts w:ascii="Arial" w:hAnsi="Arial" w:cs="Arial"/>
          <w:b/>
          <w:color w:val="000000" w:themeColor="text1"/>
          <w:vertAlign w:val="superscript"/>
          <w:lang w:val="en-GB"/>
        </w:rPr>
        <w:t>th</w:t>
      </w:r>
      <w:r w:rsidR="000811B4" w:rsidRPr="007645C0">
        <w:rPr>
          <w:rFonts w:ascii="Arial" w:hAnsi="Arial" w:cs="Arial"/>
          <w:b/>
          <w:color w:val="000000" w:themeColor="text1"/>
          <w:lang w:val="en-GB"/>
        </w:rPr>
        <w:t xml:space="preserve"> </w:t>
      </w:r>
      <w:r w:rsidR="003D620B" w:rsidRPr="007645C0">
        <w:rPr>
          <w:rFonts w:ascii="Arial" w:hAnsi="Arial" w:cs="Arial"/>
          <w:b/>
          <w:color w:val="000000" w:themeColor="text1"/>
          <w:lang w:val="en-GB"/>
        </w:rPr>
        <w:t>December</w:t>
      </w:r>
      <w:r w:rsidR="003D3BAD" w:rsidRPr="007645C0">
        <w:rPr>
          <w:rFonts w:ascii="Arial" w:hAnsi="Arial" w:cs="Arial"/>
          <w:b/>
          <w:color w:val="000000" w:themeColor="text1"/>
          <w:lang w:val="en-GB"/>
        </w:rPr>
        <w:t xml:space="preserve"> 202</w:t>
      </w:r>
      <w:r w:rsidR="007645C0" w:rsidRPr="007645C0">
        <w:rPr>
          <w:rFonts w:ascii="Arial" w:hAnsi="Arial" w:cs="Arial"/>
          <w:b/>
          <w:color w:val="000000" w:themeColor="text1"/>
          <w:lang w:val="en-GB"/>
        </w:rPr>
        <w:t>4</w:t>
      </w:r>
      <w:r w:rsidR="003069F9" w:rsidRPr="007645C0">
        <w:rPr>
          <w:rFonts w:ascii="Arial" w:hAnsi="Arial" w:cs="Arial"/>
          <w:b/>
          <w:color w:val="000000" w:themeColor="text1"/>
          <w:lang w:val="en-GB"/>
        </w:rPr>
        <w:t xml:space="preserve"> at Marshalswick Community</w:t>
      </w:r>
      <w:r w:rsidR="00AD28C1" w:rsidRPr="007645C0">
        <w:rPr>
          <w:rFonts w:ascii="Arial" w:hAnsi="Arial" w:cs="Arial"/>
          <w:b/>
          <w:color w:val="000000" w:themeColor="text1"/>
          <w:lang w:val="en-GB"/>
        </w:rPr>
        <w:t xml:space="preserve"> </w:t>
      </w:r>
      <w:r w:rsidR="003069F9" w:rsidRPr="007645C0">
        <w:rPr>
          <w:rFonts w:ascii="Arial" w:hAnsi="Arial" w:cs="Arial"/>
          <w:b/>
          <w:color w:val="000000" w:themeColor="text1"/>
          <w:lang w:val="en-GB"/>
        </w:rPr>
        <w:t>Centre</w:t>
      </w:r>
    </w:p>
    <w:sectPr w:rsidR="00E47A8E" w:rsidRPr="007645C0" w:rsidSect="00A82224">
      <w:footerReference w:type="default" r:id="rId10"/>
      <w:footnotePr>
        <w:pos w:val="beneathText"/>
      </w:footnotePr>
      <w:pgSz w:w="11905" w:h="16837"/>
      <w:pgMar w:top="993" w:right="567" w:bottom="1134" w:left="567" w:header="72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AE16E" w14:textId="77777777" w:rsidR="005F6E63" w:rsidRDefault="005F6E63">
      <w:r>
        <w:separator/>
      </w:r>
    </w:p>
  </w:endnote>
  <w:endnote w:type="continuationSeparator" w:id="0">
    <w:p w14:paraId="23C7E9BA" w14:textId="77777777" w:rsidR="005F6E63" w:rsidRDefault="005F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671AB" w14:textId="5626D626" w:rsidR="005B2BBE" w:rsidRDefault="005B2BBE" w:rsidP="00A82224">
    <w:pPr>
      <w:pStyle w:val="Footer"/>
    </w:pPr>
    <w:r>
      <w:t xml:space="preserve">Sports and Recreation </w:t>
    </w:r>
    <w:r w:rsidR="00312B96">
      <w:t>18</w:t>
    </w:r>
    <w:r w:rsidR="0077728E" w:rsidRPr="0077728E">
      <w:rPr>
        <w:vertAlign w:val="superscript"/>
      </w:rPr>
      <w:t>th</w:t>
    </w:r>
    <w:r w:rsidR="0077728E">
      <w:t xml:space="preserve"> September</w:t>
    </w:r>
    <w:r>
      <w:t xml:space="preserve"> 202</w:t>
    </w:r>
    <w:r w:rsidR="00312B96">
      <w:t>4</w:t>
    </w:r>
    <w:r>
      <w:t xml:space="preserve">                              </w:t>
    </w:r>
    <w:sdt>
      <w:sdtPr>
        <w:id w:val="1191563917"/>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sdtContent>
        </w:sdt>
      </w:sdtContent>
    </w:sdt>
  </w:p>
  <w:p w14:paraId="08EE841D" w14:textId="4C54D043" w:rsidR="007F1E95" w:rsidRPr="00747BD1" w:rsidRDefault="007F1E95">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0862E" w14:textId="77777777" w:rsidR="005F6E63" w:rsidRDefault="005F6E63">
      <w:r>
        <w:separator/>
      </w:r>
    </w:p>
  </w:footnote>
  <w:footnote w:type="continuationSeparator" w:id="0">
    <w:p w14:paraId="16E0C533" w14:textId="77777777" w:rsidR="005F6E63" w:rsidRDefault="005F6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A3312"/>
    <w:multiLevelType w:val="hybridMultilevel"/>
    <w:tmpl w:val="EDBCDD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30ED8"/>
    <w:multiLevelType w:val="hybridMultilevel"/>
    <w:tmpl w:val="EBF83BC4"/>
    <w:lvl w:ilvl="0" w:tplc="390E36C0">
      <w:numFmt w:val="bullet"/>
      <w:lvlText w:val="-"/>
      <w:lvlJc w:val="left"/>
      <w:pPr>
        <w:ind w:left="1069" w:hanging="360"/>
      </w:pPr>
      <w:rPr>
        <w:rFonts w:ascii="Arial" w:eastAsia="Lucida Sans Unicode"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8202DA2"/>
    <w:multiLevelType w:val="hybridMultilevel"/>
    <w:tmpl w:val="45A8B73A"/>
    <w:lvl w:ilvl="0" w:tplc="A0F67E42">
      <w:numFmt w:val="bullet"/>
      <w:lvlText w:val="-"/>
      <w:lvlJc w:val="left"/>
      <w:pPr>
        <w:ind w:left="1065" w:hanging="360"/>
      </w:pPr>
      <w:rPr>
        <w:rFonts w:ascii="Arial" w:eastAsia="Lucida Sans Unicode" w:hAnsi="Aria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 w15:restartNumberingAfterBreak="0">
    <w:nsid w:val="244829A6"/>
    <w:multiLevelType w:val="hybridMultilevel"/>
    <w:tmpl w:val="F5904E4A"/>
    <w:lvl w:ilvl="0" w:tplc="21DA301C">
      <w:start w:val="8"/>
      <w:numFmt w:val="bullet"/>
      <w:lvlText w:val="-"/>
      <w:lvlJc w:val="left"/>
      <w:pPr>
        <w:ind w:left="1065" w:hanging="360"/>
      </w:pPr>
      <w:rPr>
        <w:rFonts w:ascii="Arial" w:eastAsia="Lucida Sans Unicode" w:hAnsi="Aria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 w15:restartNumberingAfterBreak="0">
    <w:nsid w:val="2CBF5E83"/>
    <w:multiLevelType w:val="hybridMultilevel"/>
    <w:tmpl w:val="5EE27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41F40"/>
    <w:multiLevelType w:val="hybridMultilevel"/>
    <w:tmpl w:val="28082124"/>
    <w:lvl w:ilvl="0" w:tplc="5002BE9E">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E97F3A"/>
    <w:multiLevelType w:val="hybridMultilevel"/>
    <w:tmpl w:val="81647AB2"/>
    <w:lvl w:ilvl="0" w:tplc="744ABBE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7" w15:restartNumberingAfterBreak="0">
    <w:nsid w:val="3DC90425"/>
    <w:multiLevelType w:val="hybridMultilevel"/>
    <w:tmpl w:val="0EDC5C7A"/>
    <w:lvl w:ilvl="0" w:tplc="79C2ADDE">
      <w:start w:val="1"/>
      <w:numFmt w:val="decimal"/>
      <w:lvlText w:val="%1."/>
      <w:lvlJc w:val="left"/>
      <w:pPr>
        <w:ind w:left="705" w:hanging="645"/>
      </w:pPr>
      <w:rPr>
        <w:rFonts w:hint="default"/>
        <w:b/>
        <w:bCs/>
        <w:color w:val="auto"/>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40E439DE"/>
    <w:multiLevelType w:val="hybridMultilevel"/>
    <w:tmpl w:val="93905DC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9" w15:restartNumberingAfterBreak="0">
    <w:nsid w:val="43571B72"/>
    <w:multiLevelType w:val="hybridMultilevel"/>
    <w:tmpl w:val="5A806B12"/>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10" w15:restartNumberingAfterBreak="0">
    <w:nsid w:val="611650A9"/>
    <w:multiLevelType w:val="hybridMultilevel"/>
    <w:tmpl w:val="659ED9A0"/>
    <w:lvl w:ilvl="0" w:tplc="504269E8">
      <w:start w:val="5"/>
      <w:numFmt w:val="bullet"/>
      <w:lvlText w:val="-"/>
      <w:lvlJc w:val="left"/>
      <w:pPr>
        <w:ind w:left="1065" w:hanging="360"/>
      </w:pPr>
      <w:rPr>
        <w:rFonts w:ascii="Arial" w:eastAsia="Lucida Sans Unicode" w:hAnsi="Aria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1" w15:restartNumberingAfterBreak="0">
    <w:nsid w:val="70A94285"/>
    <w:multiLevelType w:val="hybridMultilevel"/>
    <w:tmpl w:val="FE9AEF14"/>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70BE757F"/>
    <w:multiLevelType w:val="hybridMultilevel"/>
    <w:tmpl w:val="2778A13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3E74284"/>
    <w:multiLevelType w:val="hybridMultilevel"/>
    <w:tmpl w:val="093468F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4" w15:restartNumberingAfterBreak="0">
    <w:nsid w:val="74B5182A"/>
    <w:multiLevelType w:val="hybridMultilevel"/>
    <w:tmpl w:val="89CA69EE"/>
    <w:lvl w:ilvl="0" w:tplc="367CBF3A">
      <w:start w:val="15"/>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E7735B"/>
    <w:multiLevelType w:val="hybridMultilevel"/>
    <w:tmpl w:val="427CE224"/>
    <w:lvl w:ilvl="0" w:tplc="C504DBC8">
      <w:numFmt w:val="bullet"/>
      <w:lvlText w:val="-"/>
      <w:lvlJc w:val="left"/>
      <w:pPr>
        <w:ind w:left="720" w:hanging="360"/>
      </w:pPr>
      <w:rPr>
        <w:rFonts w:ascii="Arial" w:eastAsia="Lucida Sans Unicod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0878436">
    <w:abstractNumId w:val="7"/>
  </w:num>
  <w:num w:numId="2" w16cid:durableId="293172503">
    <w:abstractNumId w:val="11"/>
  </w:num>
  <w:num w:numId="3" w16cid:durableId="899175969">
    <w:abstractNumId w:val="12"/>
  </w:num>
  <w:num w:numId="4" w16cid:durableId="5909280">
    <w:abstractNumId w:val="8"/>
  </w:num>
  <w:num w:numId="5" w16cid:durableId="566191352">
    <w:abstractNumId w:val="5"/>
  </w:num>
  <w:num w:numId="6" w16cid:durableId="1543597268">
    <w:abstractNumId w:val="1"/>
  </w:num>
  <w:num w:numId="7" w16cid:durableId="1435441338">
    <w:abstractNumId w:val="4"/>
  </w:num>
  <w:num w:numId="8" w16cid:durableId="1452284181">
    <w:abstractNumId w:val="14"/>
  </w:num>
  <w:num w:numId="9" w16cid:durableId="1919826643">
    <w:abstractNumId w:val="15"/>
  </w:num>
  <w:num w:numId="10" w16cid:durableId="330258336">
    <w:abstractNumId w:val="2"/>
  </w:num>
  <w:num w:numId="11" w16cid:durableId="3751777">
    <w:abstractNumId w:val="10"/>
  </w:num>
  <w:num w:numId="12" w16cid:durableId="557403395">
    <w:abstractNumId w:val="6"/>
  </w:num>
  <w:num w:numId="13" w16cid:durableId="1856071404">
    <w:abstractNumId w:val="13"/>
  </w:num>
  <w:num w:numId="14" w16cid:durableId="1452868941">
    <w:abstractNumId w:val="0"/>
  </w:num>
  <w:num w:numId="15" w16cid:durableId="598762015">
    <w:abstractNumId w:val="3"/>
  </w:num>
  <w:num w:numId="16" w16cid:durableId="37404600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3C"/>
    <w:rsid w:val="00000751"/>
    <w:rsid w:val="000015B8"/>
    <w:rsid w:val="000034A9"/>
    <w:rsid w:val="00004F62"/>
    <w:rsid w:val="00005BAA"/>
    <w:rsid w:val="00006772"/>
    <w:rsid w:val="00006AA8"/>
    <w:rsid w:val="00006FE6"/>
    <w:rsid w:val="00007D29"/>
    <w:rsid w:val="0001013A"/>
    <w:rsid w:val="00010826"/>
    <w:rsid w:val="000150F1"/>
    <w:rsid w:val="000167D7"/>
    <w:rsid w:val="000221DB"/>
    <w:rsid w:val="0002238B"/>
    <w:rsid w:val="000268FF"/>
    <w:rsid w:val="00030396"/>
    <w:rsid w:val="00031301"/>
    <w:rsid w:val="000318D6"/>
    <w:rsid w:val="000318EB"/>
    <w:rsid w:val="00033C20"/>
    <w:rsid w:val="00033D1E"/>
    <w:rsid w:val="00033E92"/>
    <w:rsid w:val="00036704"/>
    <w:rsid w:val="00036805"/>
    <w:rsid w:val="00036E9B"/>
    <w:rsid w:val="00042D22"/>
    <w:rsid w:val="00042D59"/>
    <w:rsid w:val="00043E52"/>
    <w:rsid w:val="00045424"/>
    <w:rsid w:val="00045C9E"/>
    <w:rsid w:val="00045FEA"/>
    <w:rsid w:val="00046737"/>
    <w:rsid w:val="00047180"/>
    <w:rsid w:val="00047B6D"/>
    <w:rsid w:val="00047CB1"/>
    <w:rsid w:val="00047E53"/>
    <w:rsid w:val="00050A85"/>
    <w:rsid w:val="00051052"/>
    <w:rsid w:val="00052437"/>
    <w:rsid w:val="00052607"/>
    <w:rsid w:val="00053D88"/>
    <w:rsid w:val="00056EDF"/>
    <w:rsid w:val="00060060"/>
    <w:rsid w:val="000608A1"/>
    <w:rsid w:val="00060F35"/>
    <w:rsid w:val="00061534"/>
    <w:rsid w:val="000621DF"/>
    <w:rsid w:val="00064968"/>
    <w:rsid w:val="000657FC"/>
    <w:rsid w:val="00065E7A"/>
    <w:rsid w:val="00066CA6"/>
    <w:rsid w:val="00070198"/>
    <w:rsid w:val="00070365"/>
    <w:rsid w:val="0007136B"/>
    <w:rsid w:val="00071AE6"/>
    <w:rsid w:val="00071B05"/>
    <w:rsid w:val="00072899"/>
    <w:rsid w:val="00077162"/>
    <w:rsid w:val="00077AFA"/>
    <w:rsid w:val="00080ABB"/>
    <w:rsid w:val="000811B4"/>
    <w:rsid w:val="00083B50"/>
    <w:rsid w:val="0008408E"/>
    <w:rsid w:val="00085240"/>
    <w:rsid w:val="00085902"/>
    <w:rsid w:val="00086437"/>
    <w:rsid w:val="00086580"/>
    <w:rsid w:val="00087A08"/>
    <w:rsid w:val="000901DB"/>
    <w:rsid w:val="00091B05"/>
    <w:rsid w:val="00092B87"/>
    <w:rsid w:val="00093AEA"/>
    <w:rsid w:val="00095721"/>
    <w:rsid w:val="00095D3F"/>
    <w:rsid w:val="0009764E"/>
    <w:rsid w:val="00097BA4"/>
    <w:rsid w:val="000A0483"/>
    <w:rsid w:val="000A0C98"/>
    <w:rsid w:val="000A0E32"/>
    <w:rsid w:val="000A30F0"/>
    <w:rsid w:val="000A351C"/>
    <w:rsid w:val="000A3DB0"/>
    <w:rsid w:val="000A434E"/>
    <w:rsid w:val="000A6722"/>
    <w:rsid w:val="000A7423"/>
    <w:rsid w:val="000A7BB0"/>
    <w:rsid w:val="000B07E9"/>
    <w:rsid w:val="000B0A08"/>
    <w:rsid w:val="000B1950"/>
    <w:rsid w:val="000B1A17"/>
    <w:rsid w:val="000B25AD"/>
    <w:rsid w:val="000B4BD2"/>
    <w:rsid w:val="000B71B4"/>
    <w:rsid w:val="000C0BD7"/>
    <w:rsid w:val="000C11B8"/>
    <w:rsid w:val="000C4118"/>
    <w:rsid w:val="000C500B"/>
    <w:rsid w:val="000C7052"/>
    <w:rsid w:val="000C77C0"/>
    <w:rsid w:val="000D0FF5"/>
    <w:rsid w:val="000D1097"/>
    <w:rsid w:val="000D1A26"/>
    <w:rsid w:val="000D1C47"/>
    <w:rsid w:val="000D2482"/>
    <w:rsid w:val="000D2B47"/>
    <w:rsid w:val="000D35E8"/>
    <w:rsid w:val="000D6545"/>
    <w:rsid w:val="000D6C37"/>
    <w:rsid w:val="000E07AE"/>
    <w:rsid w:val="000E0CE7"/>
    <w:rsid w:val="000E1083"/>
    <w:rsid w:val="000E1F5B"/>
    <w:rsid w:val="000E2AD1"/>
    <w:rsid w:val="000E5C37"/>
    <w:rsid w:val="000F11D7"/>
    <w:rsid w:val="000F12C0"/>
    <w:rsid w:val="000F4EAD"/>
    <w:rsid w:val="000F5366"/>
    <w:rsid w:val="000F688D"/>
    <w:rsid w:val="000F6D9A"/>
    <w:rsid w:val="001005F3"/>
    <w:rsid w:val="00101143"/>
    <w:rsid w:val="00101878"/>
    <w:rsid w:val="00101BE5"/>
    <w:rsid w:val="00101ECB"/>
    <w:rsid w:val="0010213B"/>
    <w:rsid w:val="00103CA2"/>
    <w:rsid w:val="001050FA"/>
    <w:rsid w:val="00106520"/>
    <w:rsid w:val="00107F72"/>
    <w:rsid w:val="00110E77"/>
    <w:rsid w:val="001121CC"/>
    <w:rsid w:val="00112F27"/>
    <w:rsid w:val="001139EE"/>
    <w:rsid w:val="00113EEB"/>
    <w:rsid w:val="0011546D"/>
    <w:rsid w:val="00117C1C"/>
    <w:rsid w:val="00121C47"/>
    <w:rsid w:val="001239EF"/>
    <w:rsid w:val="00124C59"/>
    <w:rsid w:val="00124E84"/>
    <w:rsid w:val="00126BA1"/>
    <w:rsid w:val="00126F65"/>
    <w:rsid w:val="00127734"/>
    <w:rsid w:val="00130DB3"/>
    <w:rsid w:val="001310C0"/>
    <w:rsid w:val="00131387"/>
    <w:rsid w:val="00132F02"/>
    <w:rsid w:val="00134B4B"/>
    <w:rsid w:val="00135473"/>
    <w:rsid w:val="00135B32"/>
    <w:rsid w:val="00137112"/>
    <w:rsid w:val="00140A34"/>
    <w:rsid w:val="00141468"/>
    <w:rsid w:val="0014302F"/>
    <w:rsid w:val="0014426E"/>
    <w:rsid w:val="00144BC0"/>
    <w:rsid w:val="001473AE"/>
    <w:rsid w:val="001478D5"/>
    <w:rsid w:val="001478ED"/>
    <w:rsid w:val="00147B64"/>
    <w:rsid w:val="00147DCB"/>
    <w:rsid w:val="00147FCE"/>
    <w:rsid w:val="00150348"/>
    <w:rsid w:val="00152558"/>
    <w:rsid w:val="0015282F"/>
    <w:rsid w:val="00153C11"/>
    <w:rsid w:val="0015650C"/>
    <w:rsid w:val="00156B29"/>
    <w:rsid w:val="001578F3"/>
    <w:rsid w:val="00157B72"/>
    <w:rsid w:val="00161673"/>
    <w:rsid w:val="001619C3"/>
    <w:rsid w:val="0016356B"/>
    <w:rsid w:val="00165227"/>
    <w:rsid w:val="001664F9"/>
    <w:rsid w:val="001673E7"/>
    <w:rsid w:val="00173157"/>
    <w:rsid w:val="00173180"/>
    <w:rsid w:val="001800AD"/>
    <w:rsid w:val="00180273"/>
    <w:rsid w:val="001804D8"/>
    <w:rsid w:val="00180763"/>
    <w:rsid w:val="001825A2"/>
    <w:rsid w:val="0018280C"/>
    <w:rsid w:val="00182B98"/>
    <w:rsid w:val="00183C21"/>
    <w:rsid w:val="00184101"/>
    <w:rsid w:val="0018725B"/>
    <w:rsid w:val="001918CF"/>
    <w:rsid w:val="00191BC5"/>
    <w:rsid w:val="0019336E"/>
    <w:rsid w:val="001943C9"/>
    <w:rsid w:val="00194B28"/>
    <w:rsid w:val="00196D17"/>
    <w:rsid w:val="00197432"/>
    <w:rsid w:val="001A11EE"/>
    <w:rsid w:val="001A2511"/>
    <w:rsid w:val="001A269D"/>
    <w:rsid w:val="001A49BF"/>
    <w:rsid w:val="001A49D3"/>
    <w:rsid w:val="001B10F3"/>
    <w:rsid w:val="001B1DE3"/>
    <w:rsid w:val="001B2DE7"/>
    <w:rsid w:val="001B2FA6"/>
    <w:rsid w:val="001B4C52"/>
    <w:rsid w:val="001B5667"/>
    <w:rsid w:val="001B5F6E"/>
    <w:rsid w:val="001B674C"/>
    <w:rsid w:val="001B78D9"/>
    <w:rsid w:val="001C1AF8"/>
    <w:rsid w:val="001C2628"/>
    <w:rsid w:val="001C55AF"/>
    <w:rsid w:val="001C6DCF"/>
    <w:rsid w:val="001C708F"/>
    <w:rsid w:val="001D0801"/>
    <w:rsid w:val="001D18F8"/>
    <w:rsid w:val="001D7031"/>
    <w:rsid w:val="001D7068"/>
    <w:rsid w:val="001D725A"/>
    <w:rsid w:val="001E4401"/>
    <w:rsid w:val="001E7383"/>
    <w:rsid w:val="001F105C"/>
    <w:rsid w:val="001F59B1"/>
    <w:rsid w:val="001F7054"/>
    <w:rsid w:val="00201B47"/>
    <w:rsid w:val="00202A0B"/>
    <w:rsid w:val="0020352F"/>
    <w:rsid w:val="0020489B"/>
    <w:rsid w:val="00205218"/>
    <w:rsid w:val="0020522E"/>
    <w:rsid w:val="002052E0"/>
    <w:rsid w:val="002069D1"/>
    <w:rsid w:val="00211226"/>
    <w:rsid w:val="00212FED"/>
    <w:rsid w:val="002142C9"/>
    <w:rsid w:val="00214906"/>
    <w:rsid w:val="002215B1"/>
    <w:rsid w:val="00222A38"/>
    <w:rsid w:val="0022358C"/>
    <w:rsid w:val="00223850"/>
    <w:rsid w:val="00224052"/>
    <w:rsid w:val="00227B52"/>
    <w:rsid w:val="00230190"/>
    <w:rsid w:val="00230B29"/>
    <w:rsid w:val="00230C2F"/>
    <w:rsid w:val="0023122F"/>
    <w:rsid w:val="00231936"/>
    <w:rsid w:val="00231C2A"/>
    <w:rsid w:val="00232DAB"/>
    <w:rsid w:val="0023679B"/>
    <w:rsid w:val="00236D46"/>
    <w:rsid w:val="00236E2F"/>
    <w:rsid w:val="00237560"/>
    <w:rsid w:val="002432A9"/>
    <w:rsid w:val="00243A66"/>
    <w:rsid w:val="00244450"/>
    <w:rsid w:val="00244DC9"/>
    <w:rsid w:val="00244DCE"/>
    <w:rsid w:val="0024511B"/>
    <w:rsid w:val="00246B37"/>
    <w:rsid w:val="00247E82"/>
    <w:rsid w:val="00250600"/>
    <w:rsid w:val="00251729"/>
    <w:rsid w:val="00251C7C"/>
    <w:rsid w:val="00251D1B"/>
    <w:rsid w:val="0025263A"/>
    <w:rsid w:val="0025294C"/>
    <w:rsid w:val="00253CD0"/>
    <w:rsid w:val="002552E0"/>
    <w:rsid w:val="002608CD"/>
    <w:rsid w:val="00261034"/>
    <w:rsid w:val="002620ED"/>
    <w:rsid w:val="00262251"/>
    <w:rsid w:val="0026446F"/>
    <w:rsid w:val="002645D6"/>
    <w:rsid w:val="00265117"/>
    <w:rsid w:val="0026573C"/>
    <w:rsid w:val="00265868"/>
    <w:rsid w:val="00266979"/>
    <w:rsid w:val="00267C8E"/>
    <w:rsid w:val="002708DE"/>
    <w:rsid w:val="00270A83"/>
    <w:rsid w:val="00271CD0"/>
    <w:rsid w:val="00275540"/>
    <w:rsid w:val="0027554F"/>
    <w:rsid w:val="002773EC"/>
    <w:rsid w:val="002773FC"/>
    <w:rsid w:val="00277CCC"/>
    <w:rsid w:val="002823CE"/>
    <w:rsid w:val="00284737"/>
    <w:rsid w:val="002872F9"/>
    <w:rsid w:val="00287A9B"/>
    <w:rsid w:val="002946C1"/>
    <w:rsid w:val="00294A62"/>
    <w:rsid w:val="0029573B"/>
    <w:rsid w:val="00297EAE"/>
    <w:rsid w:val="002A088F"/>
    <w:rsid w:val="002A08EE"/>
    <w:rsid w:val="002A1C6B"/>
    <w:rsid w:val="002A245B"/>
    <w:rsid w:val="002A2652"/>
    <w:rsid w:val="002A3423"/>
    <w:rsid w:val="002A3DF8"/>
    <w:rsid w:val="002A4621"/>
    <w:rsid w:val="002A4E1A"/>
    <w:rsid w:val="002A5A8E"/>
    <w:rsid w:val="002A5EB2"/>
    <w:rsid w:val="002A64EC"/>
    <w:rsid w:val="002B018F"/>
    <w:rsid w:val="002B143A"/>
    <w:rsid w:val="002B37B7"/>
    <w:rsid w:val="002B551B"/>
    <w:rsid w:val="002B728A"/>
    <w:rsid w:val="002B7786"/>
    <w:rsid w:val="002C304C"/>
    <w:rsid w:val="002C33FD"/>
    <w:rsid w:val="002C38C7"/>
    <w:rsid w:val="002C4F8F"/>
    <w:rsid w:val="002C545C"/>
    <w:rsid w:val="002C5870"/>
    <w:rsid w:val="002C5E6D"/>
    <w:rsid w:val="002D010A"/>
    <w:rsid w:val="002D1106"/>
    <w:rsid w:val="002D14F3"/>
    <w:rsid w:val="002D178E"/>
    <w:rsid w:val="002D2136"/>
    <w:rsid w:val="002D4C30"/>
    <w:rsid w:val="002D4D03"/>
    <w:rsid w:val="002D680D"/>
    <w:rsid w:val="002D73E9"/>
    <w:rsid w:val="002D770F"/>
    <w:rsid w:val="002E0651"/>
    <w:rsid w:val="002E3FD5"/>
    <w:rsid w:val="002E59B2"/>
    <w:rsid w:val="002E75A8"/>
    <w:rsid w:val="002F0710"/>
    <w:rsid w:val="002F114E"/>
    <w:rsid w:val="002F351F"/>
    <w:rsid w:val="002F6CF1"/>
    <w:rsid w:val="002F737F"/>
    <w:rsid w:val="002F7DE5"/>
    <w:rsid w:val="00300F3B"/>
    <w:rsid w:val="003016CC"/>
    <w:rsid w:val="003021B7"/>
    <w:rsid w:val="00302F6B"/>
    <w:rsid w:val="00303283"/>
    <w:rsid w:val="0030349C"/>
    <w:rsid w:val="00303B1B"/>
    <w:rsid w:val="003041AA"/>
    <w:rsid w:val="003069F9"/>
    <w:rsid w:val="00311B89"/>
    <w:rsid w:val="00312726"/>
    <w:rsid w:val="00312B96"/>
    <w:rsid w:val="003147FE"/>
    <w:rsid w:val="00314BCE"/>
    <w:rsid w:val="003167CF"/>
    <w:rsid w:val="00322787"/>
    <w:rsid w:val="003235F8"/>
    <w:rsid w:val="00323A95"/>
    <w:rsid w:val="003246C1"/>
    <w:rsid w:val="0032526B"/>
    <w:rsid w:val="003257ED"/>
    <w:rsid w:val="00325939"/>
    <w:rsid w:val="00326600"/>
    <w:rsid w:val="00326A0C"/>
    <w:rsid w:val="00327551"/>
    <w:rsid w:val="00330207"/>
    <w:rsid w:val="00330B5E"/>
    <w:rsid w:val="0033101F"/>
    <w:rsid w:val="0033105B"/>
    <w:rsid w:val="00331DE0"/>
    <w:rsid w:val="003323E2"/>
    <w:rsid w:val="003328D6"/>
    <w:rsid w:val="00334CEA"/>
    <w:rsid w:val="00334F58"/>
    <w:rsid w:val="0033537E"/>
    <w:rsid w:val="0033581C"/>
    <w:rsid w:val="003366BF"/>
    <w:rsid w:val="00336BEC"/>
    <w:rsid w:val="00336EB6"/>
    <w:rsid w:val="00341D98"/>
    <w:rsid w:val="00343627"/>
    <w:rsid w:val="00345BC4"/>
    <w:rsid w:val="00353936"/>
    <w:rsid w:val="00353A3A"/>
    <w:rsid w:val="00353D65"/>
    <w:rsid w:val="00355C4A"/>
    <w:rsid w:val="00357283"/>
    <w:rsid w:val="0035747C"/>
    <w:rsid w:val="00360E74"/>
    <w:rsid w:val="00360EA8"/>
    <w:rsid w:val="00361DEE"/>
    <w:rsid w:val="003661B9"/>
    <w:rsid w:val="00367EB6"/>
    <w:rsid w:val="00372800"/>
    <w:rsid w:val="003738DA"/>
    <w:rsid w:val="00373FDB"/>
    <w:rsid w:val="0037532C"/>
    <w:rsid w:val="00382B18"/>
    <w:rsid w:val="00382C26"/>
    <w:rsid w:val="00384CBA"/>
    <w:rsid w:val="003861E7"/>
    <w:rsid w:val="00386C69"/>
    <w:rsid w:val="00386DF8"/>
    <w:rsid w:val="00387157"/>
    <w:rsid w:val="00387299"/>
    <w:rsid w:val="003A0335"/>
    <w:rsid w:val="003A37B5"/>
    <w:rsid w:val="003A4866"/>
    <w:rsid w:val="003A5959"/>
    <w:rsid w:val="003A59CC"/>
    <w:rsid w:val="003A61B2"/>
    <w:rsid w:val="003A7EAB"/>
    <w:rsid w:val="003A7ED9"/>
    <w:rsid w:val="003B0B68"/>
    <w:rsid w:val="003B16E8"/>
    <w:rsid w:val="003B2282"/>
    <w:rsid w:val="003B2872"/>
    <w:rsid w:val="003B3F6E"/>
    <w:rsid w:val="003B3F7F"/>
    <w:rsid w:val="003B636B"/>
    <w:rsid w:val="003B6AFC"/>
    <w:rsid w:val="003C12C6"/>
    <w:rsid w:val="003C1DF7"/>
    <w:rsid w:val="003C1E8F"/>
    <w:rsid w:val="003C2223"/>
    <w:rsid w:val="003C4B77"/>
    <w:rsid w:val="003C4DC3"/>
    <w:rsid w:val="003C5DE2"/>
    <w:rsid w:val="003C788B"/>
    <w:rsid w:val="003D3BAD"/>
    <w:rsid w:val="003D57B2"/>
    <w:rsid w:val="003D620B"/>
    <w:rsid w:val="003E0CEE"/>
    <w:rsid w:val="003E247E"/>
    <w:rsid w:val="003E5254"/>
    <w:rsid w:val="003E52E5"/>
    <w:rsid w:val="003E61E6"/>
    <w:rsid w:val="003E6A9E"/>
    <w:rsid w:val="003E7B27"/>
    <w:rsid w:val="003E7F4B"/>
    <w:rsid w:val="003F10DF"/>
    <w:rsid w:val="003F14F3"/>
    <w:rsid w:val="003F3F43"/>
    <w:rsid w:val="003F40EF"/>
    <w:rsid w:val="003F5597"/>
    <w:rsid w:val="003F7DB6"/>
    <w:rsid w:val="004022DA"/>
    <w:rsid w:val="00403C30"/>
    <w:rsid w:val="00404541"/>
    <w:rsid w:val="00405293"/>
    <w:rsid w:val="004053B2"/>
    <w:rsid w:val="0040607C"/>
    <w:rsid w:val="004063C0"/>
    <w:rsid w:val="004070B1"/>
    <w:rsid w:val="00407D2A"/>
    <w:rsid w:val="00410BFE"/>
    <w:rsid w:val="00411DE3"/>
    <w:rsid w:val="004124BD"/>
    <w:rsid w:val="004133A4"/>
    <w:rsid w:val="00413461"/>
    <w:rsid w:val="00413FC8"/>
    <w:rsid w:val="00415B2A"/>
    <w:rsid w:val="00415F2D"/>
    <w:rsid w:val="00417508"/>
    <w:rsid w:val="00420CF6"/>
    <w:rsid w:val="00421CAA"/>
    <w:rsid w:val="00424176"/>
    <w:rsid w:val="0042592C"/>
    <w:rsid w:val="00430188"/>
    <w:rsid w:val="0043146E"/>
    <w:rsid w:val="00431B3F"/>
    <w:rsid w:val="00431F20"/>
    <w:rsid w:val="00432325"/>
    <w:rsid w:val="0043298C"/>
    <w:rsid w:val="00433035"/>
    <w:rsid w:val="00433856"/>
    <w:rsid w:val="0043516B"/>
    <w:rsid w:val="00435CA6"/>
    <w:rsid w:val="00443D88"/>
    <w:rsid w:val="0044443D"/>
    <w:rsid w:val="00447028"/>
    <w:rsid w:val="0044734B"/>
    <w:rsid w:val="00450A31"/>
    <w:rsid w:val="004514C2"/>
    <w:rsid w:val="004520B5"/>
    <w:rsid w:val="00456162"/>
    <w:rsid w:val="00456750"/>
    <w:rsid w:val="00457BC4"/>
    <w:rsid w:val="00457F3F"/>
    <w:rsid w:val="00461B70"/>
    <w:rsid w:val="0046323A"/>
    <w:rsid w:val="00463578"/>
    <w:rsid w:val="00463750"/>
    <w:rsid w:val="00464FEE"/>
    <w:rsid w:val="004700C6"/>
    <w:rsid w:val="004712DC"/>
    <w:rsid w:val="00471C12"/>
    <w:rsid w:val="00474C3B"/>
    <w:rsid w:val="004759E3"/>
    <w:rsid w:val="00476665"/>
    <w:rsid w:val="00477976"/>
    <w:rsid w:val="004804F0"/>
    <w:rsid w:val="00483BDA"/>
    <w:rsid w:val="00484B36"/>
    <w:rsid w:val="00485377"/>
    <w:rsid w:val="00486D49"/>
    <w:rsid w:val="00487B21"/>
    <w:rsid w:val="00491B80"/>
    <w:rsid w:val="00493B70"/>
    <w:rsid w:val="004A39BD"/>
    <w:rsid w:val="004A548D"/>
    <w:rsid w:val="004A555C"/>
    <w:rsid w:val="004A66DE"/>
    <w:rsid w:val="004A68C1"/>
    <w:rsid w:val="004A6B3B"/>
    <w:rsid w:val="004B1932"/>
    <w:rsid w:val="004B3F6A"/>
    <w:rsid w:val="004C1B30"/>
    <w:rsid w:val="004C2286"/>
    <w:rsid w:val="004C2FCB"/>
    <w:rsid w:val="004C436D"/>
    <w:rsid w:val="004C6469"/>
    <w:rsid w:val="004C7C78"/>
    <w:rsid w:val="004D13D8"/>
    <w:rsid w:val="004D192A"/>
    <w:rsid w:val="004D2324"/>
    <w:rsid w:val="004D2326"/>
    <w:rsid w:val="004D4DAE"/>
    <w:rsid w:val="004D55DB"/>
    <w:rsid w:val="004E01F2"/>
    <w:rsid w:val="004E0CF3"/>
    <w:rsid w:val="004E1299"/>
    <w:rsid w:val="004E13D2"/>
    <w:rsid w:val="004E1802"/>
    <w:rsid w:val="004E240B"/>
    <w:rsid w:val="004E30BB"/>
    <w:rsid w:val="004E47F5"/>
    <w:rsid w:val="004E572D"/>
    <w:rsid w:val="004E61F9"/>
    <w:rsid w:val="004E713F"/>
    <w:rsid w:val="004F05B8"/>
    <w:rsid w:val="004F3B99"/>
    <w:rsid w:val="004F3BDE"/>
    <w:rsid w:val="004F41F3"/>
    <w:rsid w:val="004F6806"/>
    <w:rsid w:val="004F75C4"/>
    <w:rsid w:val="004F7ECE"/>
    <w:rsid w:val="0050038A"/>
    <w:rsid w:val="005006DC"/>
    <w:rsid w:val="0050320A"/>
    <w:rsid w:val="0050325D"/>
    <w:rsid w:val="00503645"/>
    <w:rsid w:val="00504113"/>
    <w:rsid w:val="00504962"/>
    <w:rsid w:val="0050659E"/>
    <w:rsid w:val="0051102A"/>
    <w:rsid w:val="005114A5"/>
    <w:rsid w:val="005125E0"/>
    <w:rsid w:val="00512C29"/>
    <w:rsid w:val="0051318C"/>
    <w:rsid w:val="00513BFC"/>
    <w:rsid w:val="00515ABD"/>
    <w:rsid w:val="00517D95"/>
    <w:rsid w:val="005219DF"/>
    <w:rsid w:val="00522307"/>
    <w:rsid w:val="00522907"/>
    <w:rsid w:val="00524487"/>
    <w:rsid w:val="00526133"/>
    <w:rsid w:val="00527144"/>
    <w:rsid w:val="00527FE3"/>
    <w:rsid w:val="0053027D"/>
    <w:rsid w:val="00530AE3"/>
    <w:rsid w:val="00531A1D"/>
    <w:rsid w:val="00533500"/>
    <w:rsid w:val="00533D49"/>
    <w:rsid w:val="005347EE"/>
    <w:rsid w:val="00534DDB"/>
    <w:rsid w:val="00535790"/>
    <w:rsid w:val="0053599D"/>
    <w:rsid w:val="00536DF9"/>
    <w:rsid w:val="0053754C"/>
    <w:rsid w:val="00537C57"/>
    <w:rsid w:val="0054000A"/>
    <w:rsid w:val="005402EB"/>
    <w:rsid w:val="005407B0"/>
    <w:rsid w:val="0054107D"/>
    <w:rsid w:val="0054339D"/>
    <w:rsid w:val="005442AD"/>
    <w:rsid w:val="0054484C"/>
    <w:rsid w:val="0055061A"/>
    <w:rsid w:val="00551D1B"/>
    <w:rsid w:val="0055214C"/>
    <w:rsid w:val="00553D14"/>
    <w:rsid w:val="005546F7"/>
    <w:rsid w:val="0055693D"/>
    <w:rsid w:val="00556AA1"/>
    <w:rsid w:val="00556EB4"/>
    <w:rsid w:val="00557B16"/>
    <w:rsid w:val="0056158D"/>
    <w:rsid w:val="00564ACF"/>
    <w:rsid w:val="005651C0"/>
    <w:rsid w:val="00565393"/>
    <w:rsid w:val="005669F7"/>
    <w:rsid w:val="005672D7"/>
    <w:rsid w:val="00567407"/>
    <w:rsid w:val="00570438"/>
    <w:rsid w:val="00571600"/>
    <w:rsid w:val="00571C1A"/>
    <w:rsid w:val="00573C77"/>
    <w:rsid w:val="00574964"/>
    <w:rsid w:val="005754FE"/>
    <w:rsid w:val="0058106B"/>
    <w:rsid w:val="00583A9D"/>
    <w:rsid w:val="0058715F"/>
    <w:rsid w:val="00591331"/>
    <w:rsid w:val="0059237D"/>
    <w:rsid w:val="00592D7A"/>
    <w:rsid w:val="00593F94"/>
    <w:rsid w:val="005957BC"/>
    <w:rsid w:val="005A17ED"/>
    <w:rsid w:val="005A1923"/>
    <w:rsid w:val="005A4452"/>
    <w:rsid w:val="005A50FB"/>
    <w:rsid w:val="005A55F6"/>
    <w:rsid w:val="005A5C64"/>
    <w:rsid w:val="005B0BDE"/>
    <w:rsid w:val="005B2BBE"/>
    <w:rsid w:val="005B307A"/>
    <w:rsid w:val="005B4FC7"/>
    <w:rsid w:val="005B654D"/>
    <w:rsid w:val="005B68CA"/>
    <w:rsid w:val="005B6D07"/>
    <w:rsid w:val="005B77D7"/>
    <w:rsid w:val="005C088E"/>
    <w:rsid w:val="005C1964"/>
    <w:rsid w:val="005C19D0"/>
    <w:rsid w:val="005C26D6"/>
    <w:rsid w:val="005C42D8"/>
    <w:rsid w:val="005C42DA"/>
    <w:rsid w:val="005C45E0"/>
    <w:rsid w:val="005C6800"/>
    <w:rsid w:val="005D0ECB"/>
    <w:rsid w:val="005D140A"/>
    <w:rsid w:val="005D183C"/>
    <w:rsid w:val="005D276E"/>
    <w:rsid w:val="005D3BE7"/>
    <w:rsid w:val="005D3EBB"/>
    <w:rsid w:val="005D5774"/>
    <w:rsid w:val="005D5BBD"/>
    <w:rsid w:val="005E1848"/>
    <w:rsid w:val="005E30D8"/>
    <w:rsid w:val="005E337E"/>
    <w:rsid w:val="005E4B1C"/>
    <w:rsid w:val="005E635F"/>
    <w:rsid w:val="005F294C"/>
    <w:rsid w:val="005F4B2A"/>
    <w:rsid w:val="005F5BD5"/>
    <w:rsid w:val="005F6BFA"/>
    <w:rsid w:val="005F6E63"/>
    <w:rsid w:val="00601435"/>
    <w:rsid w:val="00601E82"/>
    <w:rsid w:val="00604A21"/>
    <w:rsid w:val="00607094"/>
    <w:rsid w:val="00610FDE"/>
    <w:rsid w:val="00611717"/>
    <w:rsid w:val="006146CA"/>
    <w:rsid w:val="00614CF8"/>
    <w:rsid w:val="006169E4"/>
    <w:rsid w:val="006173F7"/>
    <w:rsid w:val="00617FE2"/>
    <w:rsid w:val="00620F08"/>
    <w:rsid w:val="00621FF7"/>
    <w:rsid w:val="0062249C"/>
    <w:rsid w:val="00623662"/>
    <w:rsid w:val="00625AE4"/>
    <w:rsid w:val="006267CC"/>
    <w:rsid w:val="006270D9"/>
    <w:rsid w:val="00627EB2"/>
    <w:rsid w:val="00632F58"/>
    <w:rsid w:val="00633287"/>
    <w:rsid w:val="006338C9"/>
    <w:rsid w:val="00634E0D"/>
    <w:rsid w:val="006350EF"/>
    <w:rsid w:val="00637204"/>
    <w:rsid w:val="00637EC6"/>
    <w:rsid w:val="006401EC"/>
    <w:rsid w:val="00640206"/>
    <w:rsid w:val="006406D2"/>
    <w:rsid w:val="00640AEA"/>
    <w:rsid w:val="00640DC5"/>
    <w:rsid w:val="0064176A"/>
    <w:rsid w:val="00641FD7"/>
    <w:rsid w:val="00642017"/>
    <w:rsid w:val="006425C3"/>
    <w:rsid w:val="006432AA"/>
    <w:rsid w:val="0064463E"/>
    <w:rsid w:val="0064598C"/>
    <w:rsid w:val="006461BA"/>
    <w:rsid w:val="00646DA2"/>
    <w:rsid w:val="00650792"/>
    <w:rsid w:val="00652935"/>
    <w:rsid w:val="00654EC3"/>
    <w:rsid w:val="006550F0"/>
    <w:rsid w:val="00656AAA"/>
    <w:rsid w:val="006571A5"/>
    <w:rsid w:val="006600C3"/>
    <w:rsid w:val="006602D4"/>
    <w:rsid w:val="00665C42"/>
    <w:rsid w:val="00666301"/>
    <w:rsid w:val="00667A72"/>
    <w:rsid w:val="00671C13"/>
    <w:rsid w:val="00671E9F"/>
    <w:rsid w:val="00672A56"/>
    <w:rsid w:val="00673076"/>
    <w:rsid w:val="00674AD8"/>
    <w:rsid w:val="00675284"/>
    <w:rsid w:val="006758D7"/>
    <w:rsid w:val="00675A0C"/>
    <w:rsid w:val="00675CBA"/>
    <w:rsid w:val="006762F8"/>
    <w:rsid w:val="0067634F"/>
    <w:rsid w:val="00676CC9"/>
    <w:rsid w:val="00682828"/>
    <w:rsid w:val="0068324F"/>
    <w:rsid w:val="0068595D"/>
    <w:rsid w:val="006865C4"/>
    <w:rsid w:val="00687641"/>
    <w:rsid w:val="006913AA"/>
    <w:rsid w:val="006915AC"/>
    <w:rsid w:val="00691866"/>
    <w:rsid w:val="00691D2B"/>
    <w:rsid w:val="00691E43"/>
    <w:rsid w:val="00691FAA"/>
    <w:rsid w:val="00692777"/>
    <w:rsid w:val="0069440C"/>
    <w:rsid w:val="00694C45"/>
    <w:rsid w:val="00695E05"/>
    <w:rsid w:val="00696BB0"/>
    <w:rsid w:val="00696CCB"/>
    <w:rsid w:val="00697464"/>
    <w:rsid w:val="00697ABD"/>
    <w:rsid w:val="006A15AD"/>
    <w:rsid w:val="006A3CC3"/>
    <w:rsid w:val="006A6741"/>
    <w:rsid w:val="006A78A6"/>
    <w:rsid w:val="006B1A71"/>
    <w:rsid w:val="006B1C36"/>
    <w:rsid w:val="006B36F5"/>
    <w:rsid w:val="006B46FC"/>
    <w:rsid w:val="006B4D4F"/>
    <w:rsid w:val="006B77C4"/>
    <w:rsid w:val="006C0166"/>
    <w:rsid w:val="006C03DC"/>
    <w:rsid w:val="006C0761"/>
    <w:rsid w:val="006C0F76"/>
    <w:rsid w:val="006C300F"/>
    <w:rsid w:val="006C354D"/>
    <w:rsid w:val="006C5042"/>
    <w:rsid w:val="006C5C9A"/>
    <w:rsid w:val="006C6A3F"/>
    <w:rsid w:val="006D0ABF"/>
    <w:rsid w:val="006D160F"/>
    <w:rsid w:val="006D1C8A"/>
    <w:rsid w:val="006D30F5"/>
    <w:rsid w:val="006D4277"/>
    <w:rsid w:val="006D5AAC"/>
    <w:rsid w:val="006D6EAA"/>
    <w:rsid w:val="006D70FF"/>
    <w:rsid w:val="006E0E84"/>
    <w:rsid w:val="006E0F9D"/>
    <w:rsid w:val="006E10B0"/>
    <w:rsid w:val="006E426E"/>
    <w:rsid w:val="006E4818"/>
    <w:rsid w:val="006E76C8"/>
    <w:rsid w:val="006F48DC"/>
    <w:rsid w:val="006F5E54"/>
    <w:rsid w:val="006F60FD"/>
    <w:rsid w:val="0070016B"/>
    <w:rsid w:val="0070052A"/>
    <w:rsid w:val="007010EC"/>
    <w:rsid w:val="007018A8"/>
    <w:rsid w:val="00702719"/>
    <w:rsid w:val="007027B6"/>
    <w:rsid w:val="007035DE"/>
    <w:rsid w:val="0070484B"/>
    <w:rsid w:val="007060BC"/>
    <w:rsid w:val="00706B4D"/>
    <w:rsid w:val="00710353"/>
    <w:rsid w:val="00710DED"/>
    <w:rsid w:val="00711A81"/>
    <w:rsid w:val="00713E3C"/>
    <w:rsid w:val="00714702"/>
    <w:rsid w:val="00716C14"/>
    <w:rsid w:val="00716DCF"/>
    <w:rsid w:val="00716EBA"/>
    <w:rsid w:val="00721178"/>
    <w:rsid w:val="007227FA"/>
    <w:rsid w:val="00722A6A"/>
    <w:rsid w:val="00722D1C"/>
    <w:rsid w:val="00723CDF"/>
    <w:rsid w:val="00725590"/>
    <w:rsid w:val="007258C2"/>
    <w:rsid w:val="00725EB3"/>
    <w:rsid w:val="0072726E"/>
    <w:rsid w:val="007337ED"/>
    <w:rsid w:val="00733E04"/>
    <w:rsid w:val="0074285D"/>
    <w:rsid w:val="00744530"/>
    <w:rsid w:val="00744994"/>
    <w:rsid w:val="00744B0E"/>
    <w:rsid w:val="007454C0"/>
    <w:rsid w:val="00746BFC"/>
    <w:rsid w:val="00746FB0"/>
    <w:rsid w:val="007477ED"/>
    <w:rsid w:val="00747AFA"/>
    <w:rsid w:val="00747BD1"/>
    <w:rsid w:val="00751402"/>
    <w:rsid w:val="00751C13"/>
    <w:rsid w:val="00751F9C"/>
    <w:rsid w:val="007525D8"/>
    <w:rsid w:val="007535DD"/>
    <w:rsid w:val="0075562B"/>
    <w:rsid w:val="00756CDC"/>
    <w:rsid w:val="00757DBE"/>
    <w:rsid w:val="007602D8"/>
    <w:rsid w:val="0076263F"/>
    <w:rsid w:val="00763422"/>
    <w:rsid w:val="00764527"/>
    <w:rsid w:val="007645C0"/>
    <w:rsid w:val="00764CBC"/>
    <w:rsid w:val="00767891"/>
    <w:rsid w:val="0077123D"/>
    <w:rsid w:val="007714D7"/>
    <w:rsid w:val="00771A44"/>
    <w:rsid w:val="0077290D"/>
    <w:rsid w:val="0077352B"/>
    <w:rsid w:val="00776579"/>
    <w:rsid w:val="0077715E"/>
    <w:rsid w:val="0077728E"/>
    <w:rsid w:val="00785A82"/>
    <w:rsid w:val="00785F6D"/>
    <w:rsid w:val="0078786C"/>
    <w:rsid w:val="007879EF"/>
    <w:rsid w:val="00792559"/>
    <w:rsid w:val="00795301"/>
    <w:rsid w:val="007955B7"/>
    <w:rsid w:val="00795E31"/>
    <w:rsid w:val="00797A0D"/>
    <w:rsid w:val="007A080B"/>
    <w:rsid w:val="007A09DC"/>
    <w:rsid w:val="007A108B"/>
    <w:rsid w:val="007A169F"/>
    <w:rsid w:val="007A1FB2"/>
    <w:rsid w:val="007A2E6F"/>
    <w:rsid w:val="007A3A2B"/>
    <w:rsid w:val="007A431F"/>
    <w:rsid w:val="007A452A"/>
    <w:rsid w:val="007A48E7"/>
    <w:rsid w:val="007A5E28"/>
    <w:rsid w:val="007A5FAF"/>
    <w:rsid w:val="007B05ED"/>
    <w:rsid w:val="007B1428"/>
    <w:rsid w:val="007B1D92"/>
    <w:rsid w:val="007B22C6"/>
    <w:rsid w:val="007B3C65"/>
    <w:rsid w:val="007B5B11"/>
    <w:rsid w:val="007B7632"/>
    <w:rsid w:val="007C047D"/>
    <w:rsid w:val="007C1417"/>
    <w:rsid w:val="007C1AA4"/>
    <w:rsid w:val="007C318B"/>
    <w:rsid w:val="007C3F4A"/>
    <w:rsid w:val="007C5774"/>
    <w:rsid w:val="007C71F4"/>
    <w:rsid w:val="007D0CA7"/>
    <w:rsid w:val="007D10B5"/>
    <w:rsid w:val="007D1315"/>
    <w:rsid w:val="007D135B"/>
    <w:rsid w:val="007D2464"/>
    <w:rsid w:val="007D6CE9"/>
    <w:rsid w:val="007E0A5A"/>
    <w:rsid w:val="007E4B3E"/>
    <w:rsid w:val="007E5928"/>
    <w:rsid w:val="007E593D"/>
    <w:rsid w:val="007E64F0"/>
    <w:rsid w:val="007E761C"/>
    <w:rsid w:val="007F1712"/>
    <w:rsid w:val="007F1796"/>
    <w:rsid w:val="007F1E95"/>
    <w:rsid w:val="007F263E"/>
    <w:rsid w:val="007F39D3"/>
    <w:rsid w:val="007F401E"/>
    <w:rsid w:val="007F4668"/>
    <w:rsid w:val="007F6ED0"/>
    <w:rsid w:val="00800284"/>
    <w:rsid w:val="00800BDF"/>
    <w:rsid w:val="0080210B"/>
    <w:rsid w:val="008028BA"/>
    <w:rsid w:val="00803C87"/>
    <w:rsid w:val="0080509A"/>
    <w:rsid w:val="0080637C"/>
    <w:rsid w:val="00807B57"/>
    <w:rsid w:val="008125C5"/>
    <w:rsid w:val="0081392F"/>
    <w:rsid w:val="008166E1"/>
    <w:rsid w:val="00817131"/>
    <w:rsid w:val="008176AF"/>
    <w:rsid w:val="00820ACD"/>
    <w:rsid w:val="00820E63"/>
    <w:rsid w:val="00821B69"/>
    <w:rsid w:val="00821C19"/>
    <w:rsid w:val="0082272B"/>
    <w:rsid w:val="00822AA8"/>
    <w:rsid w:val="00826A92"/>
    <w:rsid w:val="0083418D"/>
    <w:rsid w:val="008344C2"/>
    <w:rsid w:val="00834589"/>
    <w:rsid w:val="0083524C"/>
    <w:rsid w:val="00836DF1"/>
    <w:rsid w:val="0084157C"/>
    <w:rsid w:val="00844356"/>
    <w:rsid w:val="00844408"/>
    <w:rsid w:val="008445E0"/>
    <w:rsid w:val="008448BD"/>
    <w:rsid w:val="00845F8A"/>
    <w:rsid w:val="00846BBD"/>
    <w:rsid w:val="00851A2C"/>
    <w:rsid w:val="00851C24"/>
    <w:rsid w:val="00854303"/>
    <w:rsid w:val="008550E0"/>
    <w:rsid w:val="00855452"/>
    <w:rsid w:val="008563C5"/>
    <w:rsid w:val="008600C5"/>
    <w:rsid w:val="00860F88"/>
    <w:rsid w:val="008630C5"/>
    <w:rsid w:val="00863768"/>
    <w:rsid w:val="008639B5"/>
    <w:rsid w:val="00871E22"/>
    <w:rsid w:val="00875E8A"/>
    <w:rsid w:val="008805C5"/>
    <w:rsid w:val="00884DD1"/>
    <w:rsid w:val="008875AB"/>
    <w:rsid w:val="0089026F"/>
    <w:rsid w:val="00894B27"/>
    <w:rsid w:val="008A14CE"/>
    <w:rsid w:val="008A2D8B"/>
    <w:rsid w:val="008A3531"/>
    <w:rsid w:val="008A500B"/>
    <w:rsid w:val="008A554C"/>
    <w:rsid w:val="008A661E"/>
    <w:rsid w:val="008A6A31"/>
    <w:rsid w:val="008A6FD6"/>
    <w:rsid w:val="008A78D5"/>
    <w:rsid w:val="008B076A"/>
    <w:rsid w:val="008B0CD7"/>
    <w:rsid w:val="008B1757"/>
    <w:rsid w:val="008B1B70"/>
    <w:rsid w:val="008B42D5"/>
    <w:rsid w:val="008B44D4"/>
    <w:rsid w:val="008B4C0A"/>
    <w:rsid w:val="008B503B"/>
    <w:rsid w:val="008B559E"/>
    <w:rsid w:val="008B5B39"/>
    <w:rsid w:val="008C148B"/>
    <w:rsid w:val="008C2056"/>
    <w:rsid w:val="008C3211"/>
    <w:rsid w:val="008C4022"/>
    <w:rsid w:val="008C45D8"/>
    <w:rsid w:val="008C4BC9"/>
    <w:rsid w:val="008C79D4"/>
    <w:rsid w:val="008D18E6"/>
    <w:rsid w:val="008D20FA"/>
    <w:rsid w:val="008D356A"/>
    <w:rsid w:val="008D3BB0"/>
    <w:rsid w:val="008D61A5"/>
    <w:rsid w:val="008D65FC"/>
    <w:rsid w:val="008D66F8"/>
    <w:rsid w:val="008E11FC"/>
    <w:rsid w:val="008E2296"/>
    <w:rsid w:val="008E4115"/>
    <w:rsid w:val="008E4E89"/>
    <w:rsid w:val="008E5794"/>
    <w:rsid w:val="008E7203"/>
    <w:rsid w:val="008F02AD"/>
    <w:rsid w:val="008F05A3"/>
    <w:rsid w:val="008F0A0C"/>
    <w:rsid w:val="008F1151"/>
    <w:rsid w:val="008F1C4F"/>
    <w:rsid w:val="008F1E1A"/>
    <w:rsid w:val="008F2470"/>
    <w:rsid w:val="008F296E"/>
    <w:rsid w:val="008F2B08"/>
    <w:rsid w:val="008F2B51"/>
    <w:rsid w:val="008F3FF1"/>
    <w:rsid w:val="008F4D87"/>
    <w:rsid w:val="008F51CF"/>
    <w:rsid w:val="008F5CD7"/>
    <w:rsid w:val="00900848"/>
    <w:rsid w:val="00901BF0"/>
    <w:rsid w:val="00904DDA"/>
    <w:rsid w:val="00907B79"/>
    <w:rsid w:val="0091010B"/>
    <w:rsid w:val="0091262A"/>
    <w:rsid w:val="00913AA7"/>
    <w:rsid w:val="00914935"/>
    <w:rsid w:val="00915177"/>
    <w:rsid w:val="009168B1"/>
    <w:rsid w:val="00916F94"/>
    <w:rsid w:val="00917A9B"/>
    <w:rsid w:val="00917CC8"/>
    <w:rsid w:val="009205DC"/>
    <w:rsid w:val="00922F97"/>
    <w:rsid w:val="009232FA"/>
    <w:rsid w:val="009256B8"/>
    <w:rsid w:val="0092747F"/>
    <w:rsid w:val="009276A0"/>
    <w:rsid w:val="009279D7"/>
    <w:rsid w:val="009301D7"/>
    <w:rsid w:val="00930DCA"/>
    <w:rsid w:val="00930FF5"/>
    <w:rsid w:val="00933E07"/>
    <w:rsid w:val="00934FFA"/>
    <w:rsid w:val="009353A2"/>
    <w:rsid w:val="0093635F"/>
    <w:rsid w:val="0093648F"/>
    <w:rsid w:val="00936AB3"/>
    <w:rsid w:val="0094011B"/>
    <w:rsid w:val="00940BEC"/>
    <w:rsid w:val="00942157"/>
    <w:rsid w:val="00944043"/>
    <w:rsid w:val="009446E8"/>
    <w:rsid w:val="0094687B"/>
    <w:rsid w:val="009510FA"/>
    <w:rsid w:val="00951181"/>
    <w:rsid w:val="0095153C"/>
    <w:rsid w:val="009529D7"/>
    <w:rsid w:val="00955B46"/>
    <w:rsid w:val="00956BD9"/>
    <w:rsid w:val="00960D66"/>
    <w:rsid w:val="0096196D"/>
    <w:rsid w:val="0096382D"/>
    <w:rsid w:val="009641B9"/>
    <w:rsid w:val="00966A4A"/>
    <w:rsid w:val="00967FF0"/>
    <w:rsid w:val="00971C0D"/>
    <w:rsid w:val="00972550"/>
    <w:rsid w:val="00975299"/>
    <w:rsid w:val="009760F2"/>
    <w:rsid w:val="00977140"/>
    <w:rsid w:val="009771EE"/>
    <w:rsid w:val="009803D9"/>
    <w:rsid w:val="00980A36"/>
    <w:rsid w:val="00980A82"/>
    <w:rsid w:val="00980DC8"/>
    <w:rsid w:val="0098140C"/>
    <w:rsid w:val="00981D9C"/>
    <w:rsid w:val="0098434C"/>
    <w:rsid w:val="009848E3"/>
    <w:rsid w:val="0098566F"/>
    <w:rsid w:val="00985F52"/>
    <w:rsid w:val="00985FC9"/>
    <w:rsid w:val="00986AE6"/>
    <w:rsid w:val="00987AD2"/>
    <w:rsid w:val="00987F9A"/>
    <w:rsid w:val="00990102"/>
    <w:rsid w:val="0099070D"/>
    <w:rsid w:val="00991305"/>
    <w:rsid w:val="00992C6D"/>
    <w:rsid w:val="009935A7"/>
    <w:rsid w:val="009958C3"/>
    <w:rsid w:val="00996995"/>
    <w:rsid w:val="00997185"/>
    <w:rsid w:val="00997CE4"/>
    <w:rsid w:val="009A04E1"/>
    <w:rsid w:val="009A0B8E"/>
    <w:rsid w:val="009A0C37"/>
    <w:rsid w:val="009A0C4F"/>
    <w:rsid w:val="009A1138"/>
    <w:rsid w:val="009A1442"/>
    <w:rsid w:val="009A2322"/>
    <w:rsid w:val="009A3537"/>
    <w:rsid w:val="009A5B23"/>
    <w:rsid w:val="009A5C5D"/>
    <w:rsid w:val="009A69C1"/>
    <w:rsid w:val="009A6AF2"/>
    <w:rsid w:val="009A6C2E"/>
    <w:rsid w:val="009B02E0"/>
    <w:rsid w:val="009B05B7"/>
    <w:rsid w:val="009B0A4F"/>
    <w:rsid w:val="009B4104"/>
    <w:rsid w:val="009B5BC3"/>
    <w:rsid w:val="009B6261"/>
    <w:rsid w:val="009B6A4D"/>
    <w:rsid w:val="009B6EF8"/>
    <w:rsid w:val="009B71BA"/>
    <w:rsid w:val="009B724B"/>
    <w:rsid w:val="009C0B18"/>
    <w:rsid w:val="009C0D51"/>
    <w:rsid w:val="009C26A2"/>
    <w:rsid w:val="009C2B57"/>
    <w:rsid w:val="009C32A7"/>
    <w:rsid w:val="009C6FB1"/>
    <w:rsid w:val="009D15E6"/>
    <w:rsid w:val="009D3B6B"/>
    <w:rsid w:val="009D4A33"/>
    <w:rsid w:val="009D4D30"/>
    <w:rsid w:val="009E39C1"/>
    <w:rsid w:val="009E3F01"/>
    <w:rsid w:val="009E59F9"/>
    <w:rsid w:val="009E6399"/>
    <w:rsid w:val="009E7649"/>
    <w:rsid w:val="009E7ACF"/>
    <w:rsid w:val="009F0BFA"/>
    <w:rsid w:val="009F1A06"/>
    <w:rsid w:val="009F386A"/>
    <w:rsid w:val="009F5589"/>
    <w:rsid w:val="009F6A40"/>
    <w:rsid w:val="00A01A81"/>
    <w:rsid w:val="00A020B3"/>
    <w:rsid w:val="00A03632"/>
    <w:rsid w:val="00A0654D"/>
    <w:rsid w:val="00A069EB"/>
    <w:rsid w:val="00A0713A"/>
    <w:rsid w:val="00A079FF"/>
    <w:rsid w:val="00A10A2C"/>
    <w:rsid w:val="00A11120"/>
    <w:rsid w:val="00A11C35"/>
    <w:rsid w:val="00A134D2"/>
    <w:rsid w:val="00A13D7B"/>
    <w:rsid w:val="00A14187"/>
    <w:rsid w:val="00A1438D"/>
    <w:rsid w:val="00A16C01"/>
    <w:rsid w:val="00A17BD6"/>
    <w:rsid w:val="00A22D94"/>
    <w:rsid w:val="00A26770"/>
    <w:rsid w:val="00A26FEA"/>
    <w:rsid w:val="00A27E66"/>
    <w:rsid w:val="00A3284C"/>
    <w:rsid w:val="00A40BA2"/>
    <w:rsid w:val="00A4226B"/>
    <w:rsid w:val="00A42987"/>
    <w:rsid w:val="00A43DC6"/>
    <w:rsid w:val="00A43E5E"/>
    <w:rsid w:val="00A472ED"/>
    <w:rsid w:val="00A4759F"/>
    <w:rsid w:val="00A47CD4"/>
    <w:rsid w:val="00A47F2D"/>
    <w:rsid w:val="00A52989"/>
    <w:rsid w:val="00A53B18"/>
    <w:rsid w:val="00A53EEF"/>
    <w:rsid w:val="00A54438"/>
    <w:rsid w:val="00A55D79"/>
    <w:rsid w:val="00A55E7C"/>
    <w:rsid w:val="00A57664"/>
    <w:rsid w:val="00A605DB"/>
    <w:rsid w:val="00A60E9B"/>
    <w:rsid w:val="00A62D58"/>
    <w:rsid w:val="00A638D0"/>
    <w:rsid w:val="00A6392C"/>
    <w:rsid w:val="00A66E53"/>
    <w:rsid w:val="00A6723D"/>
    <w:rsid w:val="00A70763"/>
    <w:rsid w:val="00A70787"/>
    <w:rsid w:val="00A71508"/>
    <w:rsid w:val="00A7350C"/>
    <w:rsid w:val="00A74CF1"/>
    <w:rsid w:val="00A75337"/>
    <w:rsid w:val="00A75AF7"/>
    <w:rsid w:val="00A76AE9"/>
    <w:rsid w:val="00A77F63"/>
    <w:rsid w:val="00A80A2E"/>
    <w:rsid w:val="00A81337"/>
    <w:rsid w:val="00A82224"/>
    <w:rsid w:val="00A84627"/>
    <w:rsid w:val="00A91362"/>
    <w:rsid w:val="00A91518"/>
    <w:rsid w:val="00A91D36"/>
    <w:rsid w:val="00A921C6"/>
    <w:rsid w:val="00A92762"/>
    <w:rsid w:val="00A92787"/>
    <w:rsid w:val="00A93E30"/>
    <w:rsid w:val="00A94B31"/>
    <w:rsid w:val="00A96864"/>
    <w:rsid w:val="00A96F70"/>
    <w:rsid w:val="00AA0D94"/>
    <w:rsid w:val="00AA2BF0"/>
    <w:rsid w:val="00AA4CB4"/>
    <w:rsid w:val="00AA553A"/>
    <w:rsid w:val="00AA5BCD"/>
    <w:rsid w:val="00AA7087"/>
    <w:rsid w:val="00AA7338"/>
    <w:rsid w:val="00AA7B09"/>
    <w:rsid w:val="00AB1574"/>
    <w:rsid w:val="00AB1AC7"/>
    <w:rsid w:val="00AB25D4"/>
    <w:rsid w:val="00AB27FB"/>
    <w:rsid w:val="00AB2B9A"/>
    <w:rsid w:val="00AB2E18"/>
    <w:rsid w:val="00AB4055"/>
    <w:rsid w:val="00AB4A09"/>
    <w:rsid w:val="00AB572D"/>
    <w:rsid w:val="00AB6592"/>
    <w:rsid w:val="00AB68AC"/>
    <w:rsid w:val="00AC2A34"/>
    <w:rsid w:val="00AC31D6"/>
    <w:rsid w:val="00AC4869"/>
    <w:rsid w:val="00AC4DC9"/>
    <w:rsid w:val="00AC581F"/>
    <w:rsid w:val="00AC67FF"/>
    <w:rsid w:val="00AC7060"/>
    <w:rsid w:val="00AD154F"/>
    <w:rsid w:val="00AD1F79"/>
    <w:rsid w:val="00AD226C"/>
    <w:rsid w:val="00AD23A9"/>
    <w:rsid w:val="00AD28C1"/>
    <w:rsid w:val="00AD5D5E"/>
    <w:rsid w:val="00AD6346"/>
    <w:rsid w:val="00AE2125"/>
    <w:rsid w:val="00AE38FE"/>
    <w:rsid w:val="00AE3B48"/>
    <w:rsid w:val="00AE4489"/>
    <w:rsid w:val="00AE4B6E"/>
    <w:rsid w:val="00AE4F1A"/>
    <w:rsid w:val="00AE5425"/>
    <w:rsid w:val="00AE5690"/>
    <w:rsid w:val="00AE585A"/>
    <w:rsid w:val="00AE5884"/>
    <w:rsid w:val="00AE6100"/>
    <w:rsid w:val="00AF06EF"/>
    <w:rsid w:val="00AF2026"/>
    <w:rsid w:val="00AF2906"/>
    <w:rsid w:val="00AF35A7"/>
    <w:rsid w:val="00AF3A8B"/>
    <w:rsid w:val="00AF3F71"/>
    <w:rsid w:val="00AF437E"/>
    <w:rsid w:val="00AF458D"/>
    <w:rsid w:val="00AF477B"/>
    <w:rsid w:val="00AF5158"/>
    <w:rsid w:val="00AF62F2"/>
    <w:rsid w:val="00B035C2"/>
    <w:rsid w:val="00B04395"/>
    <w:rsid w:val="00B04951"/>
    <w:rsid w:val="00B0670C"/>
    <w:rsid w:val="00B06EE7"/>
    <w:rsid w:val="00B06EF6"/>
    <w:rsid w:val="00B13E59"/>
    <w:rsid w:val="00B14BE1"/>
    <w:rsid w:val="00B15D1F"/>
    <w:rsid w:val="00B15DF9"/>
    <w:rsid w:val="00B1644F"/>
    <w:rsid w:val="00B16A95"/>
    <w:rsid w:val="00B17151"/>
    <w:rsid w:val="00B17662"/>
    <w:rsid w:val="00B179DC"/>
    <w:rsid w:val="00B208D4"/>
    <w:rsid w:val="00B2110B"/>
    <w:rsid w:val="00B21601"/>
    <w:rsid w:val="00B2398E"/>
    <w:rsid w:val="00B24691"/>
    <w:rsid w:val="00B26320"/>
    <w:rsid w:val="00B26C3E"/>
    <w:rsid w:val="00B26EB5"/>
    <w:rsid w:val="00B3191D"/>
    <w:rsid w:val="00B328BF"/>
    <w:rsid w:val="00B33420"/>
    <w:rsid w:val="00B36645"/>
    <w:rsid w:val="00B4229E"/>
    <w:rsid w:val="00B4236D"/>
    <w:rsid w:val="00B43147"/>
    <w:rsid w:val="00B4380E"/>
    <w:rsid w:val="00B45364"/>
    <w:rsid w:val="00B45539"/>
    <w:rsid w:val="00B45766"/>
    <w:rsid w:val="00B4588C"/>
    <w:rsid w:val="00B46109"/>
    <w:rsid w:val="00B46A35"/>
    <w:rsid w:val="00B529A3"/>
    <w:rsid w:val="00B54AD5"/>
    <w:rsid w:val="00B54FB2"/>
    <w:rsid w:val="00B55FE6"/>
    <w:rsid w:val="00B61B61"/>
    <w:rsid w:val="00B6430A"/>
    <w:rsid w:val="00B66ABE"/>
    <w:rsid w:val="00B7001D"/>
    <w:rsid w:val="00B7095B"/>
    <w:rsid w:val="00B70A04"/>
    <w:rsid w:val="00B714DD"/>
    <w:rsid w:val="00B72158"/>
    <w:rsid w:val="00B7231D"/>
    <w:rsid w:val="00B7293A"/>
    <w:rsid w:val="00B73330"/>
    <w:rsid w:val="00B738BB"/>
    <w:rsid w:val="00B7512F"/>
    <w:rsid w:val="00B7547D"/>
    <w:rsid w:val="00B76175"/>
    <w:rsid w:val="00B762D6"/>
    <w:rsid w:val="00B80C7C"/>
    <w:rsid w:val="00B80C98"/>
    <w:rsid w:val="00B821AE"/>
    <w:rsid w:val="00B8251E"/>
    <w:rsid w:val="00B86B12"/>
    <w:rsid w:val="00B90316"/>
    <w:rsid w:val="00B91DAD"/>
    <w:rsid w:val="00B92634"/>
    <w:rsid w:val="00B9331F"/>
    <w:rsid w:val="00B934BD"/>
    <w:rsid w:val="00B93985"/>
    <w:rsid w:val="00B9443B"/>
    <w:rsid w:val="00B9632F"/>
    <w:rsid w:val="00B9691D"/>
    <w:rsid w:val="00B970D0"/>
    <w:rsid w:val="00BA1C6E"/>
    <w:rsid w:val="00BA3978"/>
    <w:rsid w:val="00BA43FD"/>
    <w:rsid w:val="00BA45C9"/>
    <w:rsid w:val="00BA5CD4"/>
    <w:rsid w:val="00BA6A29"/>
    <w:rsid w:val="00BB1DD0"/>
    <w:rsid w:val="00BB3458"/>
    <w:rsid w:val="00BB3FEE"/>
    <w:rsid w:val="00BB543D"/>
    <w:rsid w:val="00BB7740"/>
    <w:rsid w:val="00BB7AFA"/>
    <w:rsid w:val="00BB7CD4"/>
    <w:rsid w:val="00BB7E0E"/>
    <w:rsid w:val="00BC04F4"/>
    <w:rsid w:val="00BC0B49"/>
    <w:rsid w:val="00BC3C4C"/>
    <w:rsid w:val="00BC406E"/>
    <w:rsid w:val="00BC7DA8"/>
    <w:rsid w:val="00BD1E13"/>
    <w:rsid w:val="00BD3060"/>
    <w:rsid w:val="00BD5E1F"/>
    <w:rsid w:val="00BD5E6A"/>
    <w:rsid w:val="00BD71DE"/>
    <w:rsid w:val="00BD7D97"/>
    <w:rsid w:val="00BE0E27"/>
    <w:rsid w:val="00BE2288"/>
    <w:rsid w:val="00BE4D85"/>
    <w:rsid w:val="00BF0BBC"/>
    <w:rsid w:val="00BF1043"/>
    <w:rsid w:val="00BF2C1C"/>
    <w:rsid w:val="00BF622E"/>
    <w:rsid w:val="00BF7138"/>
    <w:rsid w:val="00C00C47"/>
    <w:rsid w:val="00C03266"/>
    <w:rsid w:val="00C033EE"/>
    <w:rsid w:val="00C05E12"/>
    <w:rsid w:val="00C065DF"/>
    <w:rsid w:val="00C0765A"/>
    <w:rsid w:val="00C07FD3"/>
    <w:rsid w:val="00C12838"/>
    <w:rsid w:val="00C14261"/>
    <w:rsid w:val="00C14D83"/>
    <w:rsid w:val="00C15B05"/>
    <w:rsid w:val="00C227FD"/>
    <w:rsid w:val="00C24F22"/>
    <w:rsid w:val="00C25A43"/>
    <w:rsid w:val="00C26029"/>
    <w:rsid w:val="00C269FC"/>
    <w:rsid w:val="00C26C95"/>
    <w:rsid w:val="00C27244"/>
    <w:rsid w:val="00C30FD7"/>
    <w:rsid w:val="00C35376"/>
    <w:rsid w:val="00C363F0"/>
    <w:rsid w:val="00C377AA"/>
    <w:rsid w:val="00C4095C"/>
    <w:rsid w:val="00C40D74"/>
    <w:rsid w:val="00C42748"/>
    <w:rsid w:val="00C42B22"/>
    <w:rsid w:val="00C443D3"/>
    <w:rsid w:val="00C44989"/>
    <w:rsid w:val="00C45213"/>
    <w:rsid w:val="00C4603E"/>
    <w:rsid w:val="00C46D87"/>
    <w:rsid w:val="00C47A15"/>
    <w:rsid w:val="00C47AEB"/>
    <w:rsid w:val="00C47C18"/>
    <w:rsid w:val="00C51383"/>
    <w:rsid w:val="00C51840"/>
    <w:rsid w:val="00C52C2D"/>
    <w:rsid w:val="00C56474"/>
    <w:rsid w:val="00C5687B"/>
    <w:rsid w:val="00C56BE6"/>
    <w:rsid w:val="00C5718F"/>
    <w:rsid w:val="00C5780D"/>
    <w:rsid w:val="00C604DF"/>
    <w:rsid w:val="00C6221E"/>
    <w:rsid w:val="00C62CFF"/>
    <w:rsid w:val="00C676A6"/>
    <w:rsid w:val="00C71330"/>
    <w:rsid w:val="00C71912"/>
    <w:rsid w:val="00C7257A"/>
    <w:rsid w:val="00C72CE4"/>
    <w:rsid w:val="00C72D86"/>
    <w:rsid w:val="00C7425D"/>
    <w:rsid w:val="00C748AE"/>
    <w:rsid w:val="00C74D0F"/>
    <w:rsid w:val="00C75C53"/>
    <w:rsid w:val="00C76B6B"/>
    <w:rsid w:val="00C778F9"/>
    <w:rsid w:val="00C805E5"/>
    <w:rsid w:val="00C80681"/>
    <w:rsid w:val="00C80D44"/>
    <w:rsid w:val="00C82B37"/>
    <w:rsid w:val="00C83496"/>
    <w:rsid w:val="00C857F4"/>
    <w:rsid w:val="00C90D88"/>
    <w:rsid w:val="00C92434"/>
    <w:rsid w:val="00C94561"/>
    <w:rsid w:val="00C94F8A"/>
    <w:rsid w:val="00C95EAE"/>
    <w:rsid w:val="00C97732"/>
    <w:rsid w:val="00C97B6F"/>
    <w:rsid w:val="00CA060F"/>
    <w:rsid w:val="00CA0AFB"/>
    <w:rsid w:val="00CA1240"/>
    <w:rsid w:val="00CA1BCB"/>
    <w:rsid w:val="00CA2BFE"/>
    <w:rsid w:val="00CA2F37"/>
    <w:rsid w:val="00CA3581"/>
    <w:rsid w:val="00CA3DCA"/>
    <w:rsid w:val="00CA4A49"/>
    <w:rsid w:val="00CA7739"/>
    <w:rsid w:val="00CA7E20"/>
    <w:rsid w:val="00CB12D5"/>
    <w:rsid w:val="00CB3B8A"/>
    <w:rsid w:val="00CB4590"/>
    <w:rsid w:val="00CC0DDE"/>
    <w:rsid w:val="00CC24C5"/>
    <w:rsid w:val="00CC3173"/>
    <w:rsid w:val="00CC34F9"/>
    <w:rsid w:val="00CC6F66"/>
    <w:rsid w:val="00CC7E84"/>
    <w:rsid w:val="00CD1CAC"/>
    <w:rsid w:val="00CD1EF9"/>
    <w:rsid w:val="00CD2D73"/>
    <w:rsid w:val="00CD2F7F"/>
    <w:rsid w:val="00CD365A"/>
    <w:rsid w:val="00CD55B3"/>
    <w:rsid w:val="00CD575C"/>
    <w:rsid w:val="00CD5CD6"/>
    <w:rsid w:val="00CD6A85"/>
    <w:rsid w:val="00CD6F30"/>
    <w:rsid w:val="00CD7394"/>
    <w:rsid w:val="00CE2B0A"/>
    <w:rsid w:val="00CF1952"/>
    <w:rsid w:val="00CF1AA7"/>
    <w:rsid w:val="00CF2B4B"/>
    <w:rsid w:val="00CF6218"/>
    <w:rsid w:val="00CF6C2A"/>
    <w:rsid w:val="00CF7DC5"/>
    <w:rsid w:val="00D0259B"/>
    <w:rsid w:val="00D034D9"/>
    <w:rsid w:val="00D105C5"/>
    <w:rsid w:val="00D116F4"/>
    <w:rsid w:val="00D11E07"/>
    <w:rsid w:val="00D17E4D"/>
    <w:rsid w:val="00D20C95"/>
    <w:rsid w:val="00D23CF5"/>
    <w:rsid w:val="00D24372"/>
    <w:rsid w:val="00D300C6"/>
    <w:rsid w:val="00D321E8"/>
    <w:rsid w:val="00D34931"/>
    <w:rsid w:val="00D352A9"/>
    <w:rsid w:val="00D36116"/>
    <w:rsid w:val="00D36F77"/>
    <w:rsid w:val="00D37446"/>
    <w:rsid w:val="00D37756"/>
    <w:rsid w:val="00D37E13"/>
    <w:rsid w:val="00D41555"/>
    <w:rsid w:val="00D454A8"/>
    <w:rsid w:val="00D466D2"/>
    <w:rsid w:val="00D47613"/>
    <w:rsid w:val="00D47DCC"/>
    <w:rsid w:val="00D5001A"/>
    <w:rsid w:val="00D50A39"/>
    <w:rsid w:val="00D524E2"/>
    <w:rsid w:val="00D53A74"/>
    <w:rsid w:val="00D54181"/>
    <w:rsid w:val="00D54CE5"/>
    <w:rsid w:val="00D54D82"/>
    <w:rsid w:val="00D56817"/>
    <w:rsid w:val="00D57399"/>
    <w:rsid w:val="00D60AE6"/>
    <w:rsid w:val="00D60B7D"/>
    <w:rsid w:val="00D62129"/>
    <w:rsid w:val="00D63643"/>
    <w:rsid w:val="00D64468"/>
    <w:rsid w:val="00D66312"/>
    <w:rsid w:val="00D66F79"/>
    <w:rsid w:val="00D70229"/>
    <w:rsid w:val="00D70DFC"/>
    <w:rsid w:val="00D7168E"/>
    <w:rsid w:val="00D719EA"/>
    <w:rsid w:val="00D71B93"/>
    <w:rsid w:val="00D7254E"/>
    <w:rsid w:val="00D725DE"/>
    <w:rsid w:val="00D73D86"/>
    <w:rsid w:val="00D76EE6"/>
    <w:rsid w:val="00D80FDD"/>
    <w:rsid w:val="00D818B5"/>
    <w:rsid w:val="00D81E89"/>
    <w:rsid w:val="00D821AA"/>
    <w:rsid w:val="00D8311F"/>
    <w:rsid w:val="00D84175"/>
    <w:rsid w:val="00D84717"/>
    <w:rsid w:val="00D85362"/>
    <w:rsid w:val="00D85569"/>
    <w:rsid w:val="00D86168"/>
    <w:rsid w:val="00D866D2"/>
    <w:rsid w:val="00D8696F"/>
    <w:rsid w:val="00D8778C"/>
    <w:rsid w:val="00D90A48"/>
    <w:rsid w:val="00D90C92"/>
    <w:rsid w:val="00D910AD"/>
    <w:rsid w:val="00D910D0"/>
    <w:rsid w:val="00D91402"/>
    <w:rsid w:val="00D91470"/>
    <w:rsid w:val="00D920FD"/>
    <w:rsid w:val="00D9327A"/>
    <w:rsid w:val="00D93D72"/>
    <w:rsid w:val="00D9493F"/>
    <w:rsid w:val="00D95476"/>
    <w:rsid w:val="00D965C8"/>
    <w:rsid w:val="00D97834"/>
    <w:rsid w:val="00DA0ECB"/>
    <w:rsid w:val="00DA1F7E"/>
    <w:rsid w:val="00DA3697"/>
    <w:rsid w:val="00DA56B9"/>
    <w:rsid w:val="00DA589D"/>
    <w:rsid w:val="00DA7272"/>
    <w:rsid w:val="00DA7DD5"/>
    <w:rsid w:val="00DB0FD9"/>
    <w:rsid w:val="00DB146B"/>
    <w:rsid w:val="00DB204A"/>
    <w:rsid w:val="00DB22AA"/>
    <w:rsid w:val="00DB267D"/>
    <w:rsid w:val="00DB38CD"/>
    <w:rsid w:val="00DB41F1"/>
    <w:rsid w:val="00DB4D95"/>
    <w:rsid w:val="00DB568F"/>
    <w:rsid w:val="00DB67B3"/>
    <w:rsid w:val="00DC006D"/>
    <w:rsid w:val="00DC1363"/>
    <w:rsid w:val="00DC435F"/>
    <w:rsid w:val="00DC69D8"/>
    <w:rsid w:val="00DC7DA7"/>
    <w:rsid w:val="00DC7EA4"/>
    <w:rsid w:val="00DD0758"/>
    <w:rsid w:val="00DD0DF5"/>
    <w:rsid w:val="00DD1A23"/>
    <w:rsid w:val="00DD29F2"/>
    <w:rsid w:val="00DD2E88"/>
    <w:rsid w:val="00DD432E"/>
    <w:rsid w:val="00DD4439"/>
    <w:rsid w:val="00DD4E2A"/>
    <w:rsid w:val="00DD5FE4"/>
    <w:rsid w:val="00DD658E"/>
    <w:rsid w:val="00DE12E5"/>
    <w:rsid w:val="00DE1909"/>
    <w:rsid w:val="00DE2A07"/>
    <w:rsid w:val="00DE2EC0"/>
    <w:rsid w:val="00DE4554"/>
    <w:rsid w:val="00DE535C"/>
    <w:rsid w:val="00DE5857"/>
    <w:rsid w:val="00DE6A0E"/>
    <w:rsid w:val="00DF1E02"/>
    <w:rsid w:val="00DF21A2"/>
    <w:rsid w:val="00DF2968"/>
    <w:rsid w:val="00DF3FF4"/>
    <w:rsid w:val="00DF4304"/>
    <w:rsid w:val="00DF4C94"/>
    <w:rsid w:val="00DF62C5"/>
    <w:rsid w:val="00DF6518"/>
    <w:rsid w:val="00DF6827"/>
    <w:rsid w:val="00E00957"/>
    <w:rsid w:val="00E01B3B"/>
    <w:rsid w:val="00E01CBB"/>
    <w:rsid w:val="00E043D1"/>
    <w:rsid w:val="00E044CB"/>
    <w:rsid w:val="00E045CA"/>
    <w:rsid w:val="00E06255"/>
    <w:rsid w:val="00E069CC"/>
    <w:rsid w:val="00E13329"/>
    <w:rsid w:val="00E13936"/>
    <w:rsid w:val="00E14F4B"/>
    <w:rsid w:val="00E15EF7"/>
    <w:rsid w:val="00E165E5"/>
    <w:rsid w:val="00E17F4B"/>
    <w:rsid w:val="00E2312E"/>
    <w:rsid w:val="00E2536F"/>
    <w:rsid w:val="00E26DB9"/>
    <w:rsid w:val="00E26E99"/>
    <w:rsid w:val="00E32FC9"/>
    <w:rsid w:val="00E34824"/>
    <w:rsid w:val="00E34D10"/>
    <w:rsid w:val="00E35A8A"/>
    <w:rsid w:val="00E364BC"/>
    <w:rsid w:val="00E366EA"/>
    <w:rsid w:val="00E36FBE"/>
    <w:rsid w:val="00E4047D"/>
    <w:rsid w:val="00E41487"/>
    <w:rsid w:val="00E41BEA"/>
    <w:rsid w:val="00E41BF4"/>
    <w:rsid w:val="00E4338F"/>
    <w:rsid w:val="00E43738"/>
    <w:rsid w:val="00E45142"/>
    <w:rsid w:val="00E47A8E"/>
    <w:rsid w:val="00E47FB8"/>
    <w:rsid w:val="00E508E3"/>
    <w:rsid w:val="00E515F4"/>
    <w:rsid w:val="00E5322A"/>
    <w:rsid w:val="00E54084"/>
    <w:rsid w:val="00E56240"/>
    <w:rsid w:val="00E573C5"/>
    <w:rsid w:val="00E60105"/>
    <w:rsid w:val="00E63FFE"/>
    <w:rsid w:val="00E652BB"/>
    <w:rsid w:val="00E655CA"/>
    <w:rsid w:val="00E6614E"/>
    <w:rsid w:val="00E721E1"/>
    <w:rsid w:val="00E73B2F"/>
    <w:rsid w:val="00E74383"/>
    <w:rsid w:val="00E811E0"/>
    <w:rsid w:val="00E812F8"/>
    <w:rsid w:val="00E81847"/>
    <w:rsid w:val="00E829FC"/>
    <w:rsid w:val="00E84F15"/>
    <w:rsid w:val="00E85B34"/>
    <w:rsid w:val="00E8650D"/>
    <w:rsid w:val="00E87633"/>
    <w:rsid w:val="00E87CA9"/>
    <w:rsid w:val="00E87F04"/>
    <w:rsid w:val="00E905E7"/>
    <w:rsid w:val="00E9237A"/>
    <w:rsid w:val="00E92F77"/>
    <w:rsid w:val="00E95316"/>
    <w:rsid w:val="00E9736F"/>
    <w:rsid w:val="00E97861"/>
    <w:rsid w:val="00E97F58"/>
    <w:rsid w:val="00EA1429"/>
    <w:rsid w:val="00EA1AAE"/>
    <w:rsid w:val="00EA2726"/>
    <w:rsid w:val="00EA2892"/>
    <w:rsid w:val="00EA2BDD"/>
    <w:rsid w:val="00EA2F7D"/>
    <w:rsid w:val="00EA5ADD"/>
    <w:rsid w:val="00EA64A5"/>
    <w:rsid w:val="00EA6EC3"/>
    <w:rsid w:val="00EA7A59"/>
    <w:rsid w:val="00EB13C9"/>
    <w:rsid w:val="00EB1F56"/>
    <w:rsid w:val="00EB2D6F"/>
    <w:rsid w:val="00EB3014"/>
    <w:rsid w:val="00EB3541"/>
    <w:rsid w:val="00EB38DE"/>
    <w:rsid w:val="00EB3CFD"/>
    <w:rsid w:val="00EB52A7"/>
    <w:rsid w:val="00EB558E"/>
    <w:rsid w:val="00EB6DB4"/>
    <w:rsid w:val="00EB76FA"/>
    <w:rsid w:val="00EB7B5C"/>
    <w:rsid w:val="00EC0339"/>
    <w:rsid w:val="00EC19E9"/>
    <w:rsid w:val="00EC1B7A"/>
    <w:rsid w:val="00EC2408"/>
    <w:rsid w:val="00EC2521"/>
    <w:rsid w:val="00EC4746"/>
    <w:rsid w:val="00EC5661"/>
    <w:rsid w:val="00EC68FF"/>
    <w:rsid w:val="00EC713E"/>
    <w:rsid w:val="00EC7482"/>
    <w:rsid w:val="00ED39BE"/>
    <w:rsid w:val="00ED6343"/>
    <w:rsid w:val="00ED653E"/>
    <w:rsid w:val="00ED6B18"/>
    <w:rsid w:val="00ED79D9"/>
    <w:rsid w:val="00EE034D"/>
    <w:rsid w:val="00EE24C3"/>
    <w:rsid w:val="00EE2694"/>
    <w:rsid w:val="00EE3466"/>
    <w:rsid w:val="00EE5102"/>
    <w:rsid w:val="00EE5BAB"/>
    <w:rsid w:val="00EE6D6E"/>
    <w:rsid w:val="00EE7C42"/>
    <w:rsid w:val="00EF26A6"/>
    <w:rsid w:val="00EF4153"/>
    <w:rsid w:val="00EF787D"/>
    <w:rsid w:val="00EF7D3E"/>
    <w:rsid w:val="00F002AF"/>
    <w:rsid w:val="00F00FFB"/>
    <w:rsid w:val="00F02FF9"/>
    <w:rsid w:val="00F0529E"/>
    <w:rsid w:val="00F0580D"/>
    <w:rsid w:val="00F0646D"/>
    <w:rsid w:val="00F075D6"/>
    <w:rsid w:val="00F13074"/>
    <w:rsid w:val="00F16784"/>
    <w:rsid w:val="00F22215"/>
    <w:rsid w:val="00F22C40"/>
    <w:rsid w:val="00F24364"/>
    <w:rsid w:val="00F248EC"/>
    <w:rsid w:val="00F24EE3"/>
    <w:rsid w:val="00F26E4A"/>
    <w:rsid w:val="00F275CF"/>
    <w:rsid w:val="00F27791"/>
    <w:rsid w:val="00F3076B"/>
    <w:rsid w:val="00F30BD0"/>
    <w:rsid w:val="00F32217"/>
    <w:rsid w:val="00F32554"/>
    <w:rsid w:val="00F32DE1"/>
    <w:rsid w:val="00F33C7D"/>
    <w:rsid w:val="00F36C2D"/>
    <w:rsid w:val="00F36D1D"/>
    <w:rsid w:val="00F37947"/>
    <w:rsid w:val="00F37B7E"/>
    <w:rsid w:val="00F403E6"/>
    <w:rsid w:val="00F4046E"/>
    <w:rsid w:val="00F43275"/>
    <w:rsid w:val="00F44061"/>
    <w:rsid w:val="00F464AB"/>
    <w:rsid w:val="00F464AE"/>
    <w:rsid w:val="00F47838"/>
    <w:rsid w:val="00F47DB3"/>
    <w:rsid w:val="00F47FE9"/>
    <w:rsid w:val="00F558AE"/>
    <w:rsid w:val="00F573D3"/>
    <w:rsid w:val="00F61ABE"/>
    <w:rsid w:val="00F63B8D"/>
    <w:rsid w:val="00F65C91"/>
    <w:rsid w:val="00F65ED5"/>
    <w:rsid w:val="00F66A65"/>
    <w:rsid w:val="00F675BF"/>
    <w:rsid w:val="00F715BF"/>
    <w:rsid w:val="00F734FC"/>
    <w:rsid w:val="00F74B3F"/>
    <w:rsid w:val="00F75E34"/>
    <w:rsid w:val="00F80480"/>
    <w:rsid w:val="00F8232B"/>
    <w:rsid w:val="00F82CDE"/>
    <w:rsid w:val="00F8381B"/>
    <w:rsid w:val="00F83AD0"/>
    <w:rsid w:val="00F84D90"/>
    <w:rsid w:val="00F861D8"/>
    <w:rsid w:val="00F86982"/>
    <w:rsid w:val="00F874B3"/>
    <w:rsid w:val="00F902AD"/>
    <w:rsid w:val="00F90FBD"/>
    <w:rsid w:val="00F93537"/>
    <w:rsid w:val="00F94EC9"/>
    <w:rsid w:val="00F954D7"/>
    <w:rsid w:val="00FA02F5"/>
    <w:rsid w:val="00FA0B30"/>
    <w:rsid w:val="00FA0C81"/>
    <w:rsid w:val="00FA0D8E"/>
    <w:rsid w:val="00FA1201"/>
    <w:rsid w:val="00FA31EF"/>
    <w:rsid w:val="00FA3D5C"/>
    <w:rsid w:val="00FA40D8"/>
    <w:rsid w:val="00FA436F"/>
    <w:rsid w:val="00FA48A2"/>
    <w:rsid w:val="00FA5CD1"/>
    <w:rsid w:val="00FB0684"/>
    <w:rsid w:val="00FB10BB"/>
    <w:rsid w:val="00FB3B87"/>
    <w:rsid w:val="00FB3C63"/>
    <w:rsid w:val="00FB44F4"/>
    <w:rsid w:val="00FB4669"/>
    <w:rsid w:val="00FB7C50"/>
    <w:rsid w:val="00FC1BD4"/>
    <w:rsid w:val="00FC530D"/>
    <w:rsid w:val="00FC5BA6"/>
    <w:rsid w:val="00FC7BBE"/>
    <w:rsid w:val="00FD0AC0"/>
    <w:rsid w:val="00FD0CCD"/>
    <w:rsid w:val="00FD1E3D"/>
    <w:rsid w:val="00FD29A4"/>
    <w:rsid w:val="00FD4CF1"/>
    <w:rsid w:val="00FD4E11"/>
    <w:rsid w:val="00FD69AD"/>
    <w:rsid w:val="00FD79C9"/>
    <w:rsid w:val="00FD7C26"/>
    <w:rsid w:val="00FD7F1A"/>
    <w:rsid w:val="00FE1192"/>
    <w:rsid w:val="00FE1C10"/>
    <w:rsid w:val="00FE2A27"/>
    <w:rsid w:val="00FE3FBD"/>
    <w:rsid w:val="00FE623B"/>
    <w:rsid w:val="00FF284D"/>
    <w:rsid w:val="00FF6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F1789FF"/>
  <w15:chartTrackingRefBased/>
  <w15:docId w15:val="{55E98A0B-ABE1-453E-BFE0-7DD884A0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Lucida Sans Unicode"/>
      <w:kern w:val="1"/>
      <w:sz w:val="24"/>
      <w:szCs w:val="24"/>
      <w:lang w:val="en-US"/>
    </w:rPr>
  </w:style>
  <w:style w:type="paragraph" w:styleId="Heading1">
    <w:name w:val="heading 1"/>
    <w:basedOn w:val="Normal"/>
    <w:next w:val="Normal"/>
    <w:qFormat/>
    <w:rsid w:val="00BF1043"/>
    <w:pPr>
      <w:keepNext/>
      <w:widowControl/>
      <w:suppressAutoHyphens w:val="0"/>
      <w:jc w:val="center"/>
      <w:outlineLvl w:val="0"/>
    </w:pPr>
    <w:rPr>
      <w:rFonts w:eastAsia="Times New Roman"/>
      <w:b/>
      <w:kern w:val="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styleId="BodyTextIndent2">
    <w:name w:val="Body Text Indent 2"/>
    <w:basedOn w:val="Normal"/>
    <w:rsid w:val="00BF1043"/>
    <w:pPr>
      <w:spacing w:after="120" w:line="480" w:lineRule="auto"/>
      <w:ind w:left="283"/>
    </w:pPr>
  </w:style>
  <w:style w:type="paragraph" w:styleId="BalloonText">
    <w:name w:val="Balloon Text"/>
    <w:basedOn w:val="Normal"/>
    <w:semiHidden/>
    <w:rsid w:val="006C03DC"/>
    <w:rPr>
      <w:rFonts w:ascii="Tahoma" w:hAnsi="Tahoma" w:cs="Tahoma"/>
      <w:sz w:val="16"/>
      <w:szCs w:val="16"/>
    </w:rPr>
  </w:style>
  <w:style w:type="paragraph" w:styleId="Header">
    <w:name w:val="header"/>
    <w:basedOn w:val="Normal"/>
    <w:rsid w:val="002608CD"/>
    <w:pPr>
      <w:tabs>
        <w:tab w:val="center" w:pos="4153"/>
        <w:tab w:val="right" w:pos="8306"/>
      </w:tabs>
    </w:pPr>
  </w:style>
  <w:style w:type="paragraph" w:styleId="Footer">
    <w:name w:val="footer"/>
    <w:basedOn w:val="Normal"/>
    <w:link w:val="FooterChar"/>
    <w:uiPriority w:val="99"/>
    <w:rsid w:val="002608CD"/>
    <w:pPr>
      <w:tabs>
        <w:tab w:val="center" w:pos="4153"/>
        <w:tab w:val="right" w:pos="8306"/>
      </w:tabs>
    </w:pPr>
  </w:style>
  <w:style w:type="character" w:styleId="PageNumber">
    <w:name w:val="page number"/>
    <w:basedOn w:val="DefaultParagraphFont"/>
    <w:rsid w:val="002608CD"/>
  </w:style>
  <w:style w:type="paragraph" w:customStyle="1" w:styleId="Default">
    <w:name w:val="Default"/>
    <w:rsid w:val="00D910A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80B"/>
    <w:pPr>
      <w:ind w:left="720"/>
    </w:pPr>
  </w:style>
  <w:style w:type="table" w:styleId="TableGrid">
    <w:name w:val="Table Grid"/>
    <w:basedOn w:val="TableNormal"/>
    <w:rsid w:val="0091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D15E6"/>
    <w:rPr>
      <w:color w:val="605E5C"/>
      <w:shd w:val="clear" w:color="auto" w:fill="E1DFDD"/>
    </w:rPr>
  </w:style>
  <w:style w:type="paragraph" w:styleId="Revision">
    <w:name w:val="Revision"/>
    <w:hidden/>
    <w:uiPriority w:val="99"/>
    <w:semiHidden/>
    <w:rsid w:val="00986AE6"/>
    <w:rPr>
      <w:rFonts w:eastAsia="Lucida Sans Unicode"/>
      <w:kern w:val="1"/>
      <w:sz w:val="24"/>
      <w:szCs w:val="24"/>
      <w:lang w:val="en-US"/>
    </w:rPr>
  </w:style>
  <w:style w:type="character" w:customStyle="1" w:styleId="FooterChar">
    <w:name w:val="Footer Char"/>
    <w:basedOn w:val="DefaultParagraphFont"/>
    <w:link w:val="Footer"/>
    <w:uiPriority w:val="99"/>
    <w:rsid w:val="00C26C95"/>
    <w:rPr>
      <w:rFonts w:eastAsia="Lucida Sans Unicode"/>
      <w:ker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549951">
      <w:bodyDiv w:val="1"/>
      <w:marLeft w:val="0"/>
      <w:marRight w:val="0"/>
      <w:marTop w:val="0"/>
      <w:marBottom w:val="0"/>
      <w:divBdr>
        <w:top w:val="none" w:sz="0" w:space="0" w:color="auto"/>
        <w:left w:val="none" w:sz="0" w:space="0" w:color="auto"/>
        <w:bottom w:val="none" w:sz="0" w:space="0" w:color="auto"/>
        <w:right w:val="none" w:sz="0" w:space="0" w:color="auto"/>
      </w:divBdr>
      <w:divsChild>
        <w:div w:id="275720370">
          <w:marLeft w:val="0"/>
          <w:marRight w:val="0"/>
          <w:marTop w:val="0"/>
          <w:marBottom w:val="0"/>
          <w:divBdr>
            <w:top w:val="none" w:sz="0" w:space="0" w:color="auto"/>
            <w:left w:val="none" w:sz="0" w:space="0" w:color="auto"/>
            <w:bottom w:val="none" w:sz="0" w:space="0" w:color="auto"/>
            <w:right w:val="none" w:sz="0" w:space="0" w:color="auto"/>
          </w:divBdr>
          <w:divsChild>
            <w:div w:id="4284253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5356614">
                  <w:marLeft w:val="0"/>
                  <w:marRight w:val="0"/>
                  <w:marTop w:val="0"/>
                  <w:marBottom w:val="0"/>
                  <w:divBdr>
                    <w:top w:val="none" w:sz="0" w:space="0" w:color="auto"/>
                    <w:left w:val="none" w:sz="0" w:space="0" w:color="auto"/>
                    <w:bottom w:val="none" w:sz="0" w:space="0" w:color="auto"/>
                    <w:right w:val="none" w:sz="0" w:space="0" w:color="auto"/>
                  </w:divBdr>
                  <w:divsChild>
                    <w:div w:id="12143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3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7365F-9896-4E9B-8B63-A72DB109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5634</TotalTime>
  <Pages>4</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Sandridge Parish Council</vt:lpstr>
    </vt:vector>
  </TitlesOfParts>
  <Company>Sandridge Parish Council</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Sandridge Parish Council</dc:title>
  <dc:subject/>
  <dc:creator>Diane Winn</dc:creator>
  <cp:keywords/>
  <cp:lastModifiedBy>Simon Thwaites</cp:lastModifiedBy>
  <cp:revision>20</cp:revision>
  <cp:lastPrinted>2023-09-11T16:15:00Z</cp:lastPrinted>
  <dcterms:created xsi:type="dcterms:W3CDTF">2024-07-03T10:42:00Z</dcterms:created>
  <dcterms:modified xsi:type="dcterms:W3CDTF">2024-09-11T15:23:00Z</dcterms:modified>
</cp:coreProperties>
</file>